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B7A" w:rsidRDefault="00444B7A" w:rsidP="00444B7A">
      <w:pPr>
        <w:pStyle w:val="Citcia"/>
        <w:rPr>
          <w:rFonts w:ascii="Arial" w:hAnsi="Arial" w:cs="Arial"/>
          <w:b/>
          <w:i w:val="0"/>
          <w:sz w:val="36"/>
          <w:szCs w:val="36"/>
        </w:rPr>
      </w:pPr>
      <w:r>
        <w:rPr>
          <w:rFonts w:ascii="Arial" w:hAnsi="Arial" w:cs="Arial"/>
          <w:b/>
          <w:i w:val="0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i w:val="0"/>
          <w:sz w:val="36"/>
          <w:szCs w:val="36"/>
        </w:rPr>
        <w:t xml:space="preserve">Bod č. </w:t>
      </w:r>
    </w:p>
    <w:p w:rsidR="00444B7A" w:rsidRDefault="00444B7A" w:rsidP="00444B7A">
      <w:pPr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444B7A" w:rsidRDefault="00444B7A" w:rsidP="00444B7A">
      <w:pPr>
        <w:rPr>
          <w:rFonts w:ascii="Arial" w:hAnsi="Arial" w:cs="Arial"/>
          <w:sz w:val="24"/>
          <w:szCs w:val="24"/>
        </w:rPr>
      </w:pPr>
    </w:p>
    <w:p w:rsidR="00444B7A" w:rsidRDefault="00444B7A" w:rsidP="00444B7A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Materiál pre rokovanie Zastupiteľstva</w:t>
      </w:r>
    </w:p>
    <w:p w:rsidR="00444B7A" w:rsidRDefault="00444B7A" w:rsidP="00444B7A">
      <w:pPr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444B7A" w:rsidRDefault="00444B7A" w:rsidP="00444B7A">
      <w:pPr>
        <w:rPr>
          <w:rFonts w:ascii="Arial" w:hAnsi="Arial" w:cs="Arial"/>
          <w:sz w:val="24"/>
          <w:szCs w:val="24"/>
        </w:rPr>
      </w:pPr>
    </w:p>
    <w:p w:rsidR="00444B7A" w:rsidRDefault="00FB7017" w:rsidP="00444B7A">
      <w:pPr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444B7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apríla</w:t>
      </w:r>
      <w:r w:rsidR="00444B7A">
        <w:rPr>
          <w:rFonts w:ascii="Arial" w:hAnsi="Arial" w:cs="Arial"/>
        </w:rPr>
        <w:t xml:space="preserve"> 2016</w:t>
      </w:r>
    </w:p>
    <w:p w:rsidR="00444B7A" w:rsidRDefault="00444B7A" w:rsidP="00444B7A">
      <w:pPr>
        <w:rPr>
          <w:rFonts w:ascii="Arial" w:hAnsi="Arial" w:cs="Arial"/>
          <w:sz w:val="24"/>
          <w:szCs w:val="24"/>
        </w:rPr>
      </w:pPr>
    </w:p>
    <w:p w:rsidR="00444B7A" w:rsidRDefault="00444B7A" w:rsidP="00444B7A">
      <w:pPr>
        <w:rPr>
          <w:rFonts w:ascii="Arial" w:hAnsi="Arial" w:cs="Arial"/>
        </w:rPr>
      </w:pPr>
    </w:p>
    <w:p w:rsidR="00444B7A" w:rsidRDefault="00444B7A" w:rsidP="00444B7A">
      <w:pPr>
        <w:rPr>
          <w:rFonts w:ascii="Arial" w:hAnsi="Arial" w:cs="Arial"/>
        </w:rPr>
      </w:pPr>
    </w:p>
    <w:p w:rsidR="00444B7A" w:rsidRDefault="00444B7A" w:rsidP="00444B7A">
      <w:pPr>
        <w:rPr>
          <w:rFonts w:ascii="Arial" w:hAnsi="Arial" w:cs="Arial"/>
        </w:rPr>
      </w:pPr>
    </w:p>
    <w:p w:rsidR="00444B7A" w:rsidRDefault="00444B7A" w:rsidP="00444B7A">
      <w:pPr>
        <w:jc w:val="center"/>
        <w:rPr>
          <w:rFonts w:ascii="Arial" w:hAnsi="Arial" w:cs="Arial"/>
          <w:b/>
          <w:sz w:val="32"/>
          <w:szCs w:val="32"/>
        </w:rPr>
      </w:pPr>
    </w:p>
    <w:p w:rsidR="00444B7A" w:rsidRDefault="00444B7A" w:rsidP="00444B7A">
      <w:pPr>
        <w:jc w:val="center"/>
        <w:rPr>
          <w:rFonts w:ascii="Arial" w:hAnsi="Arial" w:cs="Arial"/>
          <w:b/>
          <w:sz w:val="32"/>
          <w:szCs w:val="32"/>
        </w:rPr>
      </w:pPr>
    </w:p>
    <w:p w:rsidR="00444B7A" w:rsidRDefault="00444B7A" w:rsidP="00444B7A">
      <w:pPr>
        <w:jc w:val="center"/>
        <w:rPr>
          <w:rFonts w:ascii="Arial" w:hAnsi="Arial" w:cs="Arial"/>
          <w:sz w:val="32"/>
          <w:szCs w:val="32"/>
        </w:rPr>
      </w:pPr>
    </w:p>
    <w:p w:rsidR="00444B7A" w:rsidRDefault="00FB7017" w:rsidP="00444B7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FB7017" w:rsidRDefault="00FB7017" w:rsidP="00444B7A">
      <w:pPr>
        <w:jc w:val="center"/>
        <w:rPr>
          <w:rFonts w:ascii="Arial" w:hAnsi="Arial" w:cs="Arial"/>
          <w:b/>
          <w:sz w:val="32"/>
          <w:szCs w:val="32"/>
        </w:rPr>
      </w:pPr>
    </w:p>
    <w:p w:rsidR="00FB7017" w:rsidRDefault="00FB7017" w:rsidP="00FB7017">
      <w:pPr>
        <w:pBdr>
          <w:bottom w:val="single" w:sz="4" w:space="1" w:color="auto"/>
        </w:pBdr>
        <w:ind w:firstLine="0"/>
        <w:jc w:val="center"/>
        <w:rPr>
          <w:rFonts w:ascii="Arial" w:eastAsia="Calibri" w:hAnsi="Arial" w:cs="Arial"/>
          <w:b/>
          <w:iCs/>
          <w:sz w:val="24"/>
          <w:szCs w:val="24"/>
          <w:lang w:eastAsia="en-US"/>
        </w:rPr>
      </w:pPr>
      <w:r w:rsidRPr="00C211FF">
        <w:rPr>
          <w:rFonts w:ascii="Arial" w:eastAsia="Calibri" w:hAnsi="Arial" w:cs="Arial"/>
          <w:b/>
          <w:iCs/>
          <w:sz w:val="24"/>
          <w:szCs w:val="24"/>
          <w:lang w:eastAsia="en-US"/>
        </w:rPr>
        <w:t>o účasti poslancov a osta</w:t>
      </w: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>t</w:t>
      </w:r>
      <w:r w:rsidRPr="00C211FF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ných delegovaných </w:t>
      </w: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zástupcov </w:t>
      </w:r>
      <w:r w:rsidRPr="00C211FF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za BSK  </w:t>
      </w:r>
    </w:p>
    <w:p w:rsidR="00FB7017" w:rsidRDefault="00FB7017" w:rsidP="00FB7017">
      <w:pPr>
        <w:pBdr>
          <w:bottom w:val="single" w:sz="4" w:space="1" w:color="auto"/>
        </w:pBdr>
        <w:ind w:firstLine="0"/>
        <w:jc w:val="center"/>
        <w:rPr>
          <w:rFonts w:ascii="Arial" w:eastAsia="Calibri" w:hAnsi="Arial" w:cs="Arial"/>
          <w:b/>
          <w:iCs/>
          <w:sz w:val="24"/>
          <w:szCs w:val="24"/>
          <w:lang w:eastAsia="en-US"/>
        </w:rPr>
      </w:pPr>
      <w:r w:rsidRPr="00C211FF">
        <w:rPr>
          <w:rFonts w:ascii="Arial" w:eastAsia="Calibri" w:hAnsi="Arial" w:cs="Arial"/>
          <w:b/>
          <w:iCs/>
          <w:sz w:val="24"/>
          <w:szCs w:val="24"/>
          <w:lang w:eastAsia="en-US"/>
        </w:rPr>
        <w:t>na zasadnutiach rád šk</w:t>
      </w: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>ô</w:t>
      </w:r>
      <w:r w:rsidRPr="00C211FF">
        <w:rPr>
          <w:rFonts w:ascii="Arial" w:eastAsia="Calibri" w:hAnsi="Arial" w:cs="Arial"/>
          <w:b/>
          <w:iCs/>
          <w:sz w:val="24"/>
          <w:szCs w:val="24"/>
          <w:lang w:eastAsia="en-US"/>
        </w:rPr>
        <w:t>l a</w:t>
      </w: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> rady školského</w:t>
      </w:r>
      <w:r w:rsidRPr="00C211FF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 zariaden</w:t>
      </w:r>
      <w:r>
        <w:rPr>
          <w:rFonts w:ascii="Arial" w:eastAsia="Calibri" w:hAnsi="Arial" w:cs="Arial"/>
          <w:b/>
          <w:iCs/>
          <w:sz w:val="24"/>
          <w:szCs w:val="24"/>
          <w:lang w:eastAsia="en-US"/>
        </w:rPr>
        <w:t>ia</w:t>
      </w:r>
      <w:r w:rsidRPr="00C211FF">
        <w:rPr>
          <w:rFonts w:ascii="Arial" w:eastAsia="Calibri" w:hAnsi="Arial" w:cs="Arial"/>
          <w:b/>
          <w:iCs/>
          <w:sz w:val="24"/>
          <w:szCs w:val="24"/>
          <w:lang w:eastAsia="en-US"/>
        </w:rPr>
        <w:t xml:space="preserve"> v r. 2015</w:t>
      </w:r>
    </w:p>
    <w:p w:rsidR="00444B7A" w:rsidRDefault="00444B7A" w:rsidP="00444B7A">
      <w:pPr>
        <w:tabs>
          <w:tab w:val="left" w:pos="5040"/>
        </w:tabs>
        <w:outlineLvl w:val="0"/>
        <w:rPr>
          <w:rFonts w:ascii="Arial" w:hAnsi="Arial" w:cs="Arial"/>
          <w:u w:val="single"/>
        </w:rPr>
      </w:pPr>
    </w:p>
    <w:p w:rsidR="00444B7A" w:rsidRDefault="00444B7A" w:rsidP="00444B7A">
      <w:pPr>
        <w:tabs>
          <w:tab w:val="left" w:pos="5040"/>
        </w:tabs>
        <w:outlineLvl w:val="0"/>
        <w:rPr>
          <w:rFonts w:ascii="Arial" w:hAnsi="Arial" w:cs="Arial"/>
          <w:u w:val="single"/>
        </w:rPr>
      </w:pPr>
    </w:p>
    <w:p w:rsidR="00444B7A" w:rsidRDefault="00444B7A" w:rsidP="00444B7A">
      <w:pPr>
        <w:tabs>
          <w:tab w:val="left" w:pos="5040"/>
        </w:tabs>
        <w:outlineLvl w:val="0"/>
        <w:rPr>
          <w:rFonts w:ascii="Arial" w:hAnsi="Arial" w:cs="Arial"/>
          <w:u w:val="single"/>
        </w:rPr>
      </w:pPr>
    </w:p>
    <w:p w:rsidR="00444B7A" w:rsidRDefault="00444B7A" w:rsidP="00444B7A">
      <w:pPr>
        <w:tabs>
          <w:tab w:val="left" w:pos="5040"/>
        </w:tabs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u w:val="single"/>
        </w:rPr>
        <w:t>Materiál predkladá</w:t>
      </w:r>
      <w:r>
        <w:rPr>
          <w:rFonts w:ascii="Arial" w:hAnsi="Arial" w:cs="Arial"/>
        </w:rPr>
        <w:t xml:space="preserve">:   </w:t>
      </w:r>
      <w:r>
        <w:rPr>
          <w:rFonts w:ascii="Arial" w:hAnsi="Arial" w:cs="Arial"/>
          <w:b/>
          <w:bCs/>
        </w:rPr>
        <w:t xml:space="preserve">                                                  </w:t>
      </w:r>
      <w:r>
        <w:rPr>
          <w:rFonts w:ascii="Arial" w:hAnsi="Arial" w:cs="Arial"/>
          <w:u w:val="single"/>
        </w:rPr>
        <w:t>Materiál obsahuje:</w:t>
      </w:r>
      <w:r>
        <w:rPr>
          <w:rFonts w:ascii="Arial" w:hAnsi="Arial" w:cs="Arial"/>
          <w:b/>
          <w:bCs/>
        </w:rPr>
        <w:t xml:space="preserve">   </w:t>
      </w:r>
    </w:p>
    <w:p w:rsidR="00444B7A" w:rsidRDefault="00444B7A" w:rsidP="00444B7A">
      <w:pPr>
        <w:tabs>
          <w:tab w:val="left" w:pos="5040"/>
        </w:tabs>
        <w:rPr>
          <w:rFonts w:ascii="Arial" w:hAnsi="Arial" w:cs="Arial"/>
        </w:rPr>
      </w:pPr>
    </w:p>
    <w:p w:rsidR="00444B7A" w:rsidRDefault="00444B7A" w:rsidP="00444B7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PhDr. Alžbeta </w:t>
      </w:r>
      <w:proofErr w:type="spellStart"/>
      <w:r>
        <w:rPr>
          <w:rFonts w:ascii="Arial" w:hAnsi="Arial" w:cs="Arial"/>
        </w:rPr>
        <w:t>Ožvaldová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1.  Návrh uznesenia </w:t>
      </w:r>
    </w:p>
    <w:p w:rsidR="00444B7A" w:rsidRDefault="00444B7A" w:rsidP="00444B7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podpredsedníčka                                                        </w:t>
      </w:r>
      <w:r>
        <w:rPr>
          <w:rFonts w:ascii="Arial" w:hAnsi="Arial" w:cs="Arial"/>
        </w:rPr>
        <w:tab/>
        <w:t>2.  Dôvodová správa</w:t>
      </w:r>
    </w:p>
    <w:p w:rsidR="00444B7A" w:rsidRDefault="00444B7A" w:rsidP="00444B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Bratislavského samosprávneho kraja                         </w:t>
      </w:r>
      <w:r>
        <w:rPr>
          <w:rFonts w:ascii="Arial" w:hAnsi="Arial" w:cs="Arial"/>
        </w:rPr>
        <w:tab/>
        <w:t xml:space="preserve">3.  </w:t>
      </w:r>
      <w:r w:rsidR="00196E36">
        <w:rPr>
          <w:rFonts w:ascii="Arial" w:hAnsi="Arial" w:cs="Arial"/>
        </w:rPr>
        <w:t>Informácia – text + tabuľka</w:t>
      </w:r>
    </w:p>
    <w:p w:rsidR="00444B7A" w:rsidRDefault="00444B7A" w:rsidP="00444B7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  <w:r>
        <w:rPr>
          <w:rFonts w:ascii="Arial" w:hAnsi="Arial" w:cs="Arial"/>
        </w:rPr>
        <w:tab/>
        <w:t xml:space="preserve">4.  </w:t>
      </w:r>
      <w:r w:rsidR="003816F7">
        <w:rPr>
          <w:rFonts w:ascii="Arial" w:hAnsi="Arial" w:cs="Arial"/>
        </w:rPr>
        <w:t>Príloha – List riaditeľa Ú BSK</w:t>
      </w:r>
    </w:p>
    <w:p w:rsidR="00444B7A" w:rsidRDefault="00196E36" w:rsidP="00444B7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5.  Stanoviská komisií</w:t>
      </w:r>
    </w:p>
    <w:p w:rsidR="00444B7A" w:rsidRDefault="00444B7A" w:rsidP="00444B7A">
      <w:pPr>
        <w:tabs>
          <w:tab w:val="left" w:pos="5040"/>
        </w:tabs>
        <w:rPr>
          <w:rFonts w:ascii="Arial" w:hAnsi="Arial" w:cs="Arial"/>
        </w:rPr>
      </w:pPr>
    </w:p>
    <w:p w:rsidR="00FB7017" w:rsidRDefault="00444B7A" w:rsidP="00444B7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FB7017" w:rsidRDefault="00FB7017" w:rsidP="00444B7A">
      <w:pPr>
        <w:tabs>
          <w:tab w:val="left" w:pos="5040"/>
        </w:tabs>
        <w:rPr>
          <w:rFonts w:ascii="Arial" w:hAnsi="Arial" w:cs="Arial"/>
        </w:rPr>
      </w:pPr>
    </w:p>
    <w:p w:rsidR="00444B7A" w:rsidRDefault="00444B7A" w:rsidP="00444B7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</w:t>
      </w:r>
    </w:p>
    <w:p w:rsidR="00444B7A" w:rsidRDefault="00444B7A" w:rsidP="00444B7A">
      <w:pPr>
        <w:tabs>
          <w:tab w:val="left" w:pos="5040"/>
        </w:tabs>
        <w:rPr>
          <w:rFonts w:ascii="Arial" w:hAnsi="Arial" w:cs="Arial"/>
        </w:rPr>
      </w:pPr>
      <w:r>
        <w:rPr>
          <w:rFonts w:ascii="Arial" w:hAnsi="Arial" w:cs="Arial"/>
          <w:u w:val="single"/>
        </w:rPr>
        <w:t>Zodpovedný:</w:t>
      </w:r>
    </w:p>
    <w:p w:rsidR="00444B7A" w:rsidRDefault="00444B7A" w:rsidP="00444B7A">
      <w:pPr>
        <w:rPr>
          <w:rFonts w:ascii="Arial" w:hAnsi="Arial" w:cs="Arial"/>
        </w:rPr>
      </w:pPr>
    </w:p>
    <w:p w:rsidR="00444B7A" w:rsidRDefault="00444B7A" w:rsidP="00444B7A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Ing. Roman Csabay</w:t>
      </w:r>
    </w:p>
    <w:p w:rsidR="00444B7A" w:rsidRDefault="00444B7A" w:rsidP="00444B7A">
      <w:pPr>
        <w:rPr>
          <w:rFonts w:ascii="Arial" w:hAnsi="Arial" w:cs="Arial"/>
        </w:rPr>
      </w:pPr>
      <w:r>
        <w:rPr>
          <w:rFonts w:ascii="Arial" w:hAnsi="Arial" w:cs="Arial"/>
        </w:rPr>
        <w:t>riaditeľ Odboru školstva, mládeže a športu</w:t>
      </w:r>
    </w:p>
    <w:p w:rsidR="00444B7A" w:rsidRDefault="00444B7A" w:rsidP="00444B7A">
      <w:pPr>
        <w:rPr>
          <w:rFonts w:ascii="Arial" w:hAnsi="Arial" w:cs="Arial"/>
        </w:rPr>
      </w:pPr>
      <w:r>
        <w:rPr>
          <w:rFonts w:ascii="Arial" w:hAnsi="Arial" w:cs="Arial"/>
        </w:rPr>
        <w:t>Úradu Bratislavského samosprávneho kraja</w:t>
      </w:r>
    </w:p>
    <w:p w:rsidR="00444B7A" w:rsidRDefault="00444B7A" w:rsidP="00444B7A">
      <w:pPr>
        <w:rPr>
          <w:rFonts w:ascii="Arial" w:hAnsi="Arial" w:cs="Arial"/>
        </w:rPr>
      </w:pPr>
    </w:p>
    <w:p w:rsidR="00444B7A" w:rsidRDefault="00444B7A" w:rsidP="00444B7A">
      <w:pPr>
        <w:rPr>
          <w:rFonts w:ascii="Arial" w:hAnsi="Arial" w:cs="Arial"/>
        </w:rPr>
      </w:pPr>
    </w:p>
    <w:p w:rsidR="00444B7A" w:rsidRDefault="00444B7A" w:rsidP="00444B7A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</w:t>
      </w:r>
      <w:r w:rsidR="00FB7017">
        <w:rPr>
          <w:rFonts w:ascii="Arial" w:hAnsi="Arial" w:cs="Arial"/>
          <w:u w:val="single"/>
        </w:rPr>
        <w:t>ľ</w:t>
      </w:r>
      <w:r>
        <w:rPr>
          <w:rFonts w:ascii="Arial" w:hAnsi="Arial" w:cs="Arial"/>
          <w:u w:val="single"/>
        </w:rPr>
        <w:t>:</w:t>
      </w:r>
    </w:p>
    <w:p w:rsidR="00444B7A" w:rsidRDefault="00444B7A" w:rsidP="00444B7A">
      <w:pPr>
        <w:jc w:val="both"/>
        <w:rPr>
          <w:rFonts w:ascii="Arial" w:hAnsi="Arial" w:cs="Arial"/>
          <w:u w:val="single"/>
        </w:rPr>
      </w:pPr>
    </w:p>
    <w:p w:rsidR="00FB7017" w:rsidRDefault="00FB7017" w:rsidP="00FB7017">
      <w:pPr>
        <w:rPr>
          <w:rFonts w:ascii="Arial" w:hAnsi="Arial" w:cs="Arial"/>
        </w:rPr>
      </w:pPr>
      <w:r>
        <w:rPr>
          <w:rFonts w:ascii="Arial" w:hAnsi="Arial" w:cs="Arial"/>
        </w:rPr>
        <w:t>Mgr. Oľga Zaťková,</w:t>
      </w:r>
    </w:p>
    <w:p w:rsidR="00FB7017" w:rsidRPr="000B683A" w:rsidRDefault="00FB7017" w:rsidP="00FB7017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B683A">
        <w:rPr>
          <w:rFonts w:ascii="Arial" w:hAnsi="Arial" w:cs="Arial"/>
        </w:rPr>
        <w:t>ddelenie školstva</w:t>
      </w:r>
    </w:p>
    <w:p w:rsidR="00FB7017" w:rsidRDefault="00FB7017" w:rsidP="00FB7017">
      <w:pPr>
        <w:rPr>
          <w:rFonts w:ascii="Arial" w:hAnsi="Arial" w:cs="Arial"/>
        </w:rPr>
      </w:pPr>
      <w:r>
        <w:rPr>
          <w:rFonts w:ascii="Arial" w:hAnsi="Arial" w:cs="Arial"/>
        </w:rPr>
        <w:t>Úradu Bratislavského samosprávneho kraja</w:t>
      </w:r>
    </w:p>
    <w:p w:rsidR="00444B7A" w:rsidRDefault="00444B7A" w:rsidP="00444B7A">
      <w:pPr>
        <w:outlineLvl w:val="0"/>
        <w:rPr>
          <w:rFonts w:ascii="Arial" w:hAnsi="Arial" w:cs="Arial"/>
        </w:rPr>
      </w:pPr>
    </w:p>
    <w:p w:rsidR="00444B7A" w:rsidRDefault="00444B7A" w:rsidP="00444B7A">
      <w:pPr>
        <w:jc w:val="both"/>
        <w:rPr>
          <w:rFonts w:ascii="Arial" w:hAnsi="Arial" w:cs="Arial"/>
          <w:u w:val="single"/>
        </w:rPr>
      </w:pPr>
    </w:p>
    <w:p w:rsidR="00444B7A" w:rsidRDefault="00444B7A" w:rsidP="00444B7A">
      <w:pPr>
        <w:jc w:val="center"/>
        <w:outlineLvl w:val="0"/>
        <w:rPr>
          <w:rFonts w:ascii="Arial" w:hAnsi="Arial" w:cs="Arial"/>
        </w:rPr>
      </w:pPr>
    </w:p>
    <w:p w:rsidR="00FB7017" w:rsidRDefault="00FB7017" w:rsidP="00444B7A">
      <w:pPr>
        <w:jc w:val="center"/>
        <w:outlineLvl w:val="0"/>
        <w:rPr>
          <w:rFonts w:ascii="Arial" w:hAnsi="Arial" w:cs="Arial"/>
        </w:rPr>
      </w:pPr>
    </w:p>
    <w:p w:rsidR="00FB7017" w:rsidRDefault="00FB7017" w:rsidP="00444B7A">
      <w:pPr>
        <w:jc w:val="center"/>
        <w:outlineLvl w:val="0"/>
        <w:rPr>
          <w:rFonts w:ascii="Arial" w:hAnsi="Arial" w:cs="Arial"/>
        </w:rPr>
      </w:pPr>
    </w:p>
    <w:p w:rsidR="00444B7A" w:rsidRDefault="00444B7A" w:rsidP="00444B7A">
      <w:pPr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Bratislava</w:t>
      </w:r>
    </w:p>
    <w:p w:rsidR="00444B7A" w:rsidRDefault="00B52219" w:rsidP="00444B7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apríl</w:t>
      </w:r>
      <w:bookmarkStart w:id="0" w:name="_GoBack"/>
      <w:bookmarkEnd w:id="0"/>
      <w:r w:rsidR="00444B7A">
        <w:rPr>
          <w:rFonts w:ascii="Arial" w:hAnsi="Arial" w:cs="Arial"/>
        </w:rPr>
        <w:t xml:space="preserve"> 2016</w:t>
      </w:r>
    </w:p>
    <w:p w:rsidR="002C62C2" w:rsidRDefault="002C62C2" w:rsidP="007011FC">
      <w:pPr>
        <w:jc w:val="center"/>
        <w:rPr>
          <w:rFonts w:ascii="Arial" w:hAnsi="Arial" w:cs="Arial"/>
        </w:rPr>
      </w:pPr>
    </w:p>
    <w:p w:rsidR="00607DE0" w:rsidRPr="00A14FED" w:rsidRDefault="00607DE0" w:rsidP="00607DE0">
      <w:pPr>
        <w:jc w:val="center"/>
        <w:rPr>
          <w:rFonts w:ascii="Arial" w:hAnsi="Arial" w:cs="Arial"/>
          <w:sz w:val="24"/>
          <w:szCs w:val="24"/>
        </w:rPr>
      </w:pP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á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 xml:space="preserve"> u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 </w:t>
      </w:r>
      <w:r w:rsidRPr="00A14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A14FED">
        <w:rPr>
          <w:rFonts w:ascii="Arial" w:hAnsi="Arial" w:cs="Arial"/>
          <w:sz w:val="24"/>
          <w:szCs w:val="24"/>
        </w:rPr>
        <w:t>a</w:t>
      </w:r>
    </w:p>
    <w:p w:rsidR="00607DE0" w:rsidRPr="00A14FED" w:rsidRDefault="00607DE0" w:rsidP="00607DE0">
      <w:pPr>
        <w:rPr>
          <w:rFonts w:ascii="Arial" w:hAnsi="Arial" w:cs="Arial"/>
          <w:sz w:val="24"/>
          <w:szCs w:val="24"/>
        </w:rPr>
      </w:pPr>
    </w:p>
    <w:p w:rsidR="00607DE0" w:rsidRPr="00A14FED" w:rsidRDefault="00607DE0" w:rsidP="00607DE0">
      <w:pPr>
        <w:jc w:val="center"/>
        <w:rPr>
          <w:rFonts w:ascii="Arial" w:hAnsi="Arial" w:cs="Arial"/>
          <w:b/>
          <w:sz w:val="24"/>
          <w:szCs w:val="24"/>
        </w:rPr>
      </w:pPr>
      <w:r w:rsidRPr="00A14FED">
        <w:rPr>
          <w:rFonts w:ascii="Arial" w:hAnsi="Arial" w:cs="Arial"/>
          <w:b/>
          <w:sz w:val="24"/>
          <w:szCs w:val="24"/>
        </w:rPr>
        <w:t>UZNESENIE  č. ......... / 201</w:t>
      </w:r>
      <w:r w:rsidR="00425F5D">
        <w:rPr>
          <w:rFonts w:ascii="Arial" w:hAnsi="Arial" w:cs="Arial"/>
          <w:b/>
          <w:sz w:val="24"/>
          <w:szCs w:val="24"/>
        </w:rPr>
        <w:t>6</w:t>
      </w:r>
    </w:p>
    <w:p w:rsidR="00607DE0" w:rsidRPr="00A14FED" w:rsidRDefault="00607DE0" w:rsidP="00607DE0">
      <w:pPr>
        <w:jc w:val="center"/>
        <w:rPr>
          <w:rFonts w:ascii="Arial" w:hAnsi="Arial" w:cs="Arial"/>
          <w:b/>
          <w:sz w:val="24"/>
          <w:szCs w:val="24"/>
        </w:rPr>
      </w:pPr>
    </w:p>
    <w:p w:rsidR="00607DE0" w:rsidRPr="006B279B" w:rsidRDefault="001F4382" w:rsidP="00607DE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zo dňa </w:t>
      </w:r>
      <w:r w:rsidR="008353EC">
        <w:rPr>
          <w:rFonts w:ascii="Arial" w:hAnsi="Arial" w:cs="Arial"/>
        </w:rPr>
        <w:t>22</w:t>
      </w:r>
      <w:r>
        <w:rPr>
          <w:rFonts w:ascii="Arial" w:hAnsi="Arial" w:cs="Arial"/>
        </w:rPr>
        <w:t>. 0</w:t>
      </w:r>
      <w:r w:rsidR="008353EC">
        <w:rPr>
          <w:rFonts w:ascii="Arial" w:hAnsi="Arial" w:cs="Arial"/>
        </w:rPr>
        <w:t>4</w:t>
      </w:r>
      <w:r w:rsidR="00425F5D">
        <w:rPr>
          <w:rFonts w:ascii="Arial" w:hAnsi="Arial" w:cs="Arial"/>
        </w:rPr>
        <w:t>. 2016</w:t>
      </w:r>
    </w:p>
    <w:p w:rsidR="00607DE0" w:rsidRPr="00760042" w:rsidRDefault="00607DE0" w:rsidP="00607DE0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607DE0" w:rsidRPr="00A14FED" w:rsidRDefault="00607DE0" w:rsidP="00607DE0">
      <w:pPr>
        <w:rPr>
          <w:rFonts w:ascii="Arial" w:hAnsi="Arial" w:cs="Arial"/>
          <w:color w:val="000000"/>
          <w:sz w:val="24"/>
          <w:szCs w:val="24"/>
        </w:rPr>
      </w:pPr>
      <w:r w:rsidRPr="00A14FED">
        <w:rPr>
          <w:rFonts w:ascii="Arial" w:hAnsi="Arial" w:cs="Arial"/>
          <w:color w:val="000000"/>
          <w:sz w:val="24"/>
          <w:szCs w:val="24"/>
        </w:rPr>
        <w:t>Zastupiteľstvo Bratislavského samosprávneho kraja po prerokovaní materiálu</w:t>
      </w:r>
    </w:p>
    <w:p w:rsidR="00607DE0" w:rsidRPr="00A14FED" w:rsidRDefault="00607DE0" w:rsidP="00607DE0">
      <w:pPr>
        <w:rPr>
          <w:rFonts w:ascii="Arial" w:hAnsi="Arial" w:cs="Arial"/>
          <w:color w:val="000000"/>
          <w:sz w:val="24"/>
          <w:szCs w:val="24"/>
        </w:rPr>
      </w:pPr>
    </w:p>
    <w:p w:rsidR="00607DE0" w:rsidRDefault="00607DE0" w:rsidP="00607DE0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2C62C2" w:rsidRDefault="002C62C2" w:rsidP="00607DE0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02741C" w:rsidRPr="00A14FED" w:rsidRDefault="0002741C" w:rsidP="00607DE0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8353EC" w:rsidRPr="002C62C2" w:rsidRDefault="008353EC" w:rsidP="002C62C2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C62C2">
        <w:rPr>
          <w:rFonts w:ascii="Arial" w:hAnsi="Arial" w:cs="Arial"/>
          <w:b/>
          <w:color w:val="000000"/>
          <w:sz w:val="24"/>
          <w:szCs w:val="24"/>
        </w:rPr>
        <w:t xml:space="preserve">b e r i e  </w:t>
      </w:r>
      <w:r w:rsidR="005E5AB0" w:rsidRPr="002C62C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C62C2">
        <w:rPr>
          <w:rFonts w:ascii="Arial" w:hAnsi="Arial" w:cs="Arial"/>
          <w:b/>
          <w:color w:val="000000"/>
          <w:sz w:val="24"/>
          <w:szCs w:val="24"/>
        </w:rPr>
        <w:t>n a </w:t>
      </w:r>
      <w:r w:rsidR="005E5AB0" w:rsidRPr="002C62C2"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 w:rsidRPr="002C62C2">
        <w:rPr>
          <w:rFonts w:ascii="Arial" w:hAnsi="Arial" w:cs="Arial"/>
          <w:b/>
          <w:color w:val="000000"/>
          <w:sz w:val="24"/>
          <w:szCs w:val="24"/>
        </w:rPr>
        <w:t>v e d o m i e</w:t>
      </w:r>
    </w:p>
    <w:p w:rsidR="008353EC" w:rsidRDefault="008353EC" w:rsidP="008353EC">
      <w:pPr>
        <w:pStyle w:val="Odsekzoznamu"/>
        <w:ind w:left="735" w:firstLine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2C62C2" w:rsidRDefault="002C62C2" w:rsidP="008353EC">
      <w:pPr>
        <w:pStyle w:val="Odsekzoznamu"/>
        <w:ind w:left="735" w:firstLine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FB7017" w:rsidRDefault="00FB7017" w:rsidP="008353EC">
      <w:pPr>
        <w:pStyle w:val="Odsekzoznamu"/>
        <w:ind w:left="735" w:firstLine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745EC0" w:rsidRDefault="00745EC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8353EC" w:rsidRDefault="005E5AB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informáciu o účasti poslancov a ostatných delegovaných </w:t>
      </w:r>
      <w:r w:rsidR="00D86B9E">
        <w:rPr>
          <w:rFonts w:ascii="Arial" w:hAnsi="Arial" w:cs="Arial"/>
          <w:color w:val="000000"/>
          <w:sz w:val="24"/>
          <w:szCs w:val="24"/>
        </w:rPr>
        <w:t xml:space="preserve">zástupcov </w:t>
      </w:r>
      <w:r>
        <w:rPr>
          <w:rFonts w:ascii="Arial" w:hAnsi="Arial" w:cs="Arial"/>
          <w:color w:val="000000"/>
          <w:sz w:val="24"/>
          <w:szCs w:val="24"/>
        </w:rPr>
        <w:t>za BSK na zasadnutiach rád škôl a</w:t>
      </w:r>
      <w:r w:rsidR="00D86B9E">
        <w:rPr>
          <w:rFonts w:ascii="Arial" w:hAnsi="Arial" w:cs="Arial"/>
          <w:color w:val="000000"/>
          <w:sz w:val="24"/>
          <w:szCs w:val="24"/>
        </w:rPr>
        <w:t xml:space="preserve"> rady </w:t>
      </w:r>
      <w:r>
        <w:rPr>
          <w:rFonts w:ascii="Arial" w:hAnsi="Arial" w:cs="Arial"/>
          <w:color w:val="000000"/>
          <w:sz w:val="24"/>
          <w:szCs w:val="24"/>
        </w:rPr>
        <w:t>školsk</w:t>
      </w:r>
      <w:r w:rsidR="00D86B9E">
        <w:rPr>
          <w:rFonts w:ascii="Arial" w:hAnsi="Arial" w:cs="Arial"/>
          <w:color w:val="000000"/>
          <w:sz w:val="24"/>
          <w:szCs w:val="24"/>
        </w:rPr>
        <w:t>ého zariadenia</w:t>
      </w:r>
      <w:r>
        <w:rPr>
          <w:rFonts w:ascii="Arial" w:hAnsi="Arial" w:cs="Arial"/>
          <w:color w:val="000000"/>
          <w:sz w:val="24"/>
          <w:szCs w:val="24"/>
        </w:rPr>
        <w:t xml:space="preserve"> v r. 2015</w:t>
      </w:r>
    </w:p>
    <w:p w:rsidR="00191210" w:rsidRDefault="0019121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191210" w:rsidRDefault="0019121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191210" w:rsidRDefault="0019121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191210" w:rsidRDefault="0019121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191210" w:rsidRDefault="0019121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191210" w:rsidRDefault="0019121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191210" w:rsidRPr="005E5AB0" w:rsidRDefault="00191210" w:rsidP="005E5AB0">
      <w:pPr>
        <w:pStyle w:val="Odsekzoznamu"/>
        <w:ind w:left="283"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607DE0" w:rsidRDefault="00607DE0" w:rsidP="00607DE0">
      <w:pPr>
        <w:tabs>
          <w:tab w:val="left" w:pos="709"/>
          <w:tab w:val="left" w:pos="5812"/>
        </w:tabs>
        <w:ind w:firstLine="0"/>
        <w:rPr>
          <w:rFonts w:ascii="Arial" w:hAnsi="Arial" w:cs="Arial"/>
          <w:b/>
          <w:sz w:val="24"/>
          <w:szCs w:val="24"/>
        </w:rPr>
      </w:pPr>
    </w:p>
    <w:p w:rsidR="0002741C" w:rsidRDefault="0002741C" w:rsidP="00607DE0">
      <w:pPr>
        <w:tabs>
          <w:tab w:val="left" w:pos="709"/>
          <w:tab w:val="left" w:pos="5812"/>
        </w:tabs>
        <w:ind w:firstLine="0"/>
        <w:rPr>
          <w:rFonts w:ascii="Arial" w:hAnsi="Arial" w:cs="Arial"/>
          <w:b/>
          <w:sz w:val="24"/>
          <w:szCs w:val="24"/>
        </w:rPr>
      </w:pPr>
    </w:p>
    <w:p w:rsidR="00745EC0" w:rsidRPr="00A14FED" w:rsidRDefault="00745EC0" w:rsidP="00607DE0">
      <w:pPr>
        <w:tabs>
          <w:tab w:val="left" w:pos="709"/>
          <w:tab w:val="left" w:pos="5812"/>
        </w:tabs>
        <w:ind w:firstLine="0"/>
        <w:rPr>
          <w:rFonts w:ascii="Arial" w:hAnsi="Arial" w:cs="Arial"/>
          <w:b/>
          <w:sz w:val="24"/>
          <w:szCs w:val="24"/>
        </w:rPr>
      </w:pPr>
    </w:p>
    <w:p w:rsidR="00607DE0" w:rsidRPr="00A14FED" w:rsidRDefault="00607DE0" w:rsidP="00607DE0">
      <w:pPr>
        <w:tabs>
          <w:tab w:val="left" w:pos="709"/>
        </w:tabs>
        <w:jc w:val="center"/>
        <w:rPr>
          <w:rFonts w:ascii="Arial" w:hAnsi="Arial" w:cs="Arial"/>
          <w:b/>
          <w:sz w:val="24"/>
          <w:szCs w:val="24"/>
        </w:rPr>
      </w:pPr>
    </w:p>
    <w:p w:rsidR="0015602D" w:rsidRPr="0015602D" w:rsidRDefault="0015602D" w:rsidP="0015602D">
      <w:pPr>
        <w:pageBreakBefore/>
        <w:autoSpaceDE w:val="0"/>
        <w:autoSpaceDN w:val="0"/>
        <w:adjustRightInd w:val="0"/>
        <w:spacing w:before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D</w:t>
      </w:r>
      <w:r w:rsidRPr="00A14FED">
        <w:rPr>
          <w:rFonts w:ascii="Arial" w:hAnsi="Arial" w:cs="Arial"/>
          <w:b/>
          <w:bCs/>
          <w:sz w:val="24"/>
          <w:szCs w:val="24"/>
        </w:rPr>
        <w:t xml:space="preserve"> ô v o d o v á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A14FED">
        <w:rPr>
          <w:rFonts w:ascii="Arial" w:hAnsi="Arial" w:cs="Arial"/>
          <w:b/>
          <w:bCs/>
          <w:sz w:val="24"/>
          <w:szCs w:val="24"/>
        </w:rPr>
        <w:t>s p r á v a</w:t>
      </w:r>
    </w:p>
    <w:p w:rsidR="00840299" w:rsidRDefault="00840299" w:rsidP="00840299">
      <w:pPr>
        <w:spacing w:line="276" w:lineRule="auto"/>
        <w:ind w:firstLine="0"/>
        <w:jc w:val="both"/>
        <w:rPr>
          <w:rFonts w:ascii="Arial" w:hAnsi="Arial" w:cs="Arial"/>
        </w:rPr>
      </w:pPr>
    </w:p>
    <w:p w:rsidR="00840299" w:rsidRDefault="00840299" w:rsidP="00840299">
      <w:pPr>
        <w:spacing w:line="276" w:lineRule="auto"/>
        <w:ind w:firstLine="0"/>
        <w:jc w:val="both"/>
        <w:rPr>
          <w:rFonts w:ascii="Arial" w:hAnsi="Arial" w:cs="Arial"/>
        </w:rPr>
      </w:pPr>
    </w:p>
    <w:p w:rsidR="00840299" w:rsidRDefault="00840299" w:rsidP="00840299">
      <w:pPr>
        <w:spacing w:line="276" w:lineRule="auto"/>
        <w:ind w:firstLine="0"/>
        <w:jc w:val="both"/>
        <w:rPr>
          <w:rFonts w:ascii="Arial" w:hAnsi="Arial" w:cs="Arial"/>
        </w:rPr>
      </w:pPr>
    </w:p>
    <w:p w:rsidR="000B08B7" w:rsidRPr="003F7CE0" w:rsidRDefault="001D7CF7" w:rsidP="00840299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zmysle zákona č. 596/2003 Z. z. o  štátnej správe v školstve a  školskej samospráve a o zmene a doplnení niektorých zákonov v znení neskorších predpisov sa </w:t>
      </w:r>
      <w:r w:rsidRPr="003F7CE0">
        <w:rPr>
          <w:rFonts w:ascii="Arial" w:hAnsi="Arial" w:cs="Arial"/>
        </w:rPr>
        <w:t xml:space="preserve">ustanovujú rady škôl a rady školských zariadení, ako iniciatívne a poradné samosprávne orgány, ktoré vyjadrujú a presadzujú verejné záujmy a záujmy žiakov, rodičov, pedagogických zamestnancov </w:t>
      </w:r>
      <w:r w:rsidR="000B08B7" w:rsidRPr="003F7CE0">
        <w:rPr>
          <w:rFonts w:ascii="Arial" w:hAnsi="Arial" w:cs="Arial"/>
        </w:rPr>
        <w:t>a  ostatných zamestnancov v oblasti výchovy a vzdelávania. Plnia funkciu verejnej kontroly, posudzujú a vyjadrujú sa k činnosti škôl, školských zariadení, orgánov miestnej štátnej správy, orgánov obcí a samosprávnych krajov z pohľadu školskej problematiky.</w:t>
      </w:r>
    </w:p>
    <w:p w:rsidR="00840299" w:rsidRDefault="00840299" w:rsidP="00840299">
      <w:pPr>
        <w:spacing w:line="276" w:lineRule="auto"/>
        <w:ind w:firstLine="0"/>
        <w:jc w:val="both"/>
        <w:rPr>
          <w:rFonts w:ascii="Arial" w:hAnsi="Arial" w:cs="Arial"/>
        </w:rPr>
      </w:pPr>
    </w:p>
    <w:p w:rsidR="000B08B7" w:rsidRDefault="000B08B7" w:rsidP="00840299">
      <w:pPr>
        <w:spacing w:line="276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Zákon č. 596/2003 Z. z. o štátnej správe v školstve a  školskej samospráve a o zmene a doplnení niektorých zákonov v znení neskorších predpisov stanovuje zloženie členov v orgánoch školskej samosprávy. </w:t>
      </w:r>
    </w:p>
    <w:p w:rsidR="00834D78" w:rsidRDefault="00715843" w:rsidP="00840299">
      <w:pPr>
        <w:spacing w:line="276" w:lineRule="auto"/>
        <w:ind w:firstLine="0"/>
        <w:jc w:val="both"/>
        <w:rPr>
          <w:rFonts w:ascii="Arial" w:hAnsi="Arial" w:cs="Arial"/>
        </w:rPr>
      </w:pPr>
      <w:r w:rsidRPr="006975F2">
        <w:rPr>
          <w:rFonts w:ascii="Arial" w:hAnsi="Arial" w:cs="Arial"/>
        </w:rPr>
        <w:t xml:space="preserve">§ 25 ods. </w:t>
      </w:r>
      <w:r w:rsidR="00834D78">
        <w:rPr>
          <w:rFonts w:ascii="Arial" w:hAnsi="Arial" w:cs="Arial"/>
        </w:rPr>
        <w:t>1</w:t>
      </w:r>
      <w:r w:rsidRPr="006975F2">
        <w:rPr>
          <w:rFonts w:ascii="Arial" w:hAnsi="Arial" w:cs="Arial"/>
        </w:rPr>
        <w:t xml:space="preserve"> stanov</w:t>
      </w:r>
      <w:r w:rsidR="00834D78">
        <w:rPr>
          <w:rFonts w:ascii="Arial" w:hAnsi="Arial" w:cs="Arial"/>
        </w:rPr>
        <w:t>uje</w:t>
      </w:r>
      <w:r w:rsidRPr="006975F2">
        <w:rPr>
          <w:rFonts w:ascii="Arial" w:hAnsi="Arial" w:cs="Arial"/>
        </w:rPr>
        <w:t xml:space="preserve"> </w:t>
      </w:r>
      <w:r w:rsidR="00834D78">
        <w:rPr>
          <w:rFonts w:ascii="Arial" w:hAnsi="Arial" w:cs="Arial"/>
        </w:rPr>
        <w:t>zloženie členov rady v počte 5 až 11 členov.</w:t>
      </w:r>
    </w:p>
    <w:p w:rsidR="00391E65" w:rsidRDefault="00391E65" w:rsidP="00840299">
      <w:pPr>
        <w:spacing w:line="276" w:lineRule="auto"/>
        <w:ind w:firstLine="0"/>
        <w:jc w:val="both"/>
        <w:rPr>
          <w:rFonts w:ascii="Arial" w:hAnsi="Arial" w:cs="Arial"/>
        </w:rPr>
      </w:pPr>
      <w:r w:rsidRPr="006975F2">
        <w:rPr>
          <w:rFonts w:ascii="Arial" w:hAnsi="Arial" w:cs="Arial"/>
        </w:rPr>
        <w:t xml:space="preserve">§ 25 ods. </w:t>
      </w:r>
      <w:r>
        <w:rPr>
          <w:rFonts w:ascii="Arial" w:hAnsi="Arial" w:cs="Arial"/>
        </w:rPr>
        <w:t>2</w:t>
      </w:r>
      <w:r w:rsidRPr="006975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umožňuje pri nižšom počte zamestnancov školy a školského zaradenia  ako 25, mať nižší počet členov ako 11.</w:t>
      </w:r>
    </w:p>
    <w:p w:rsidR="00834D78" w:rsidRPr="006975F2" w:rsidRDefault="00834D78" w:rsidP="00840299">
      <w:pPr>
        <w:spacing w:line="276" w:lineRule="auto"/>
        <w:ind w:firstLine="0"/>
        <w:jc w:val="both"/>
        <w:rPr>
          <w:rFonts w:ascii="Arial" w:hAnsi="Arial" w:cs="Arial"/>
        </w:rPr>
      </w:pPr>
      <w:r w:rsidRPr="006975F2">
        <w:rPr>
          <w:rFonts w:ascii="Arial" w:hAnsi="Arial" w:cs="Arial"/>
        </w:rPr>
        <w:t>V § 25 ods. 5 je stanovené delegovanie štyroch zástupcov zriaďovateľa do rady školského zariadenia pri školskom internáte.</w:t>
      </w:r>
    </w:p>
    <w:p w:rsidR="00715843" w:rsidRDefault="002005D6" w:rsidP="00840299">
      <w:pPr>
        <w:spacing w:line="276" w:lineRule="auto"/>
        <w:ind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V § 25 ods. 6 písm. a) je stanovené delegovanie </w:t>
      </w:r>
      <w:r w:rsidR="00715843">
        <w:rPr>
          <w:rFonts w:ascii="Arial" w:hAnsi="Arial" w:cs="Arial"/>
          <w:color w:val="000000"/>
        </w:rPr>
        <w:t>štyroch</w:t>
      </w:r>
      <w:r w:rsidR="00715843" w:rsidRPr="006975F2">
        <w:rPr>
          <w:rFonts w:ascii="Arial" w:hAnsi="Arial" w:cs="Arial"/>
          <w:color w:val="000000"/>
        </w:rPr>
        <w:t xml:space="preserve"> zástupcov zriaďovateľa, z ktorých je v stredných odborných školách jeden zástupca inštitúcie podieľajúcej sa na koordinácii odborného vzdelávania a prípravy pre trh práce, ak ho táto inštitúcia nominuje</w:t>
      </w:r>
      <w:r w:rsidR="00715843">
        <w:rPr>
          <w:rFonts w:ascii="Arial" w:hAnsi="Arial" w:cs="Arial"/>
          <w:color w:val="000000"/>
        </w:rPr>
        <w:t>.</w:t>
      </w:r>
      <w:r w:rsidR="00715843" w:rsidRPr="006975F2">
        <w:rPr>
          <w:rFonts w:ascii="Arial" w:hAnsi="Arial" w:cs="Arial"/>
          <w:color w:val="000000"/>
        </w:rPr>
        <w:t xml:space="preserve"> </w:t>
      </w:r>
    </w:p>
    <w:p w:rsidR="000B08B7" w:rsidRDefault="000B08B7" w:rsidP="00840299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V § 25 ods. 6 písm. c) je stanovené delegovanie šiestich zástupcov zriaďovateľa do orgánov školskej samosprávy pri jazykovej škole.</w:t>
      </w:r>
    </w:p>
    <w:p w:rsidR="00840299" w:rsidRDefault="00840299" w:rsidP="00840299">
      <w:pPr>
        <w:spacing w:line="276" w:lineRule="auto"/>
        <w:ind w:firstLine="0"/>
        <w:jc w:val="both"/>
        <w:rPr>
          <w:rFonts w:ascii="Arial" w:hAnsi="Arial" w:cs="Arial"/>
        </w:rPr>
      </w:pPr>
    </w:p>
    <w:p w:rsidR="000B08B7" w:rsidRDefault="000B08B7" w:rsidP="00840299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 dodržanie uvedeného zákona </w:t>
      </w:r>
      <w:r w:rsidR="0011753B">
        <w:rPr>
          <w:rFonts w:ascii="Arial" w:hAnsi="Arial" w:cs="Arial"/>
        </w:rPr>
        <w:t>je obsadených</w:t>
      </w:r>
      <w:r>
        <w:rPr>
          <w:rFonts w:ascii="Arial" w:hAnsi="Arial" w:cs="Arial"/>
        </w:rPr>
        <w:t xml:space="preserve">  celkovo 228 miest v 56 radách škôl a  v  jednej rade školského zariadenia (celkom 57 rád) delegovanými zástupcami zriaďovateľa, vrátane zástupcov stavovských organizácií. </w:t>
      </w:r>
    </w:p>
    <w:p w:rsidR="00840299" w:rsidRDefault="00840299" w:rsidP="00840299">
      <w:pPr>
        <w:spacing w:line="276" w:lineRule="auto"/>
        <w:ind w:firstLine="0"/>
        <w:jc w:val="both"/>
        <w:rPr>
          <w:rFonts w:ascii="Arial" w:hAnsi="Arial" w:cs="Arial"/>
        </w:rPr>
      </w:pPr>
    </w:p>
    <w:p w:rsidR="000B08B7" w:rsidRDefault="000B08B7" w:rsidP="00840299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na zastúpenie Bratislavského samosprávneho kraja v radách škôl a rade školského zariadenia v zriaďovateľskej pôsobnosti  Bratislavského samosprávneho kraja</w:t>
      </w:r>
      <w:r w:rsidR="00B801FF">
        <w:rPr>
          <w:rFonts w:ascii="Arial" w:hAnsi="Arial" w:cs="Arial"/>
        </w:rPr>
        <w:t>, vrátane ďalšieho postupu pri zmenách v delegovaní zástupcov,</w:t>
      </w:r>
      <w:r>
        <w:rPr>
          <w:rFonts w:ascii="Arial" w:hAnsi="Arial" w:cs="Arial"/>
        </w:rPr>
        <w:t xml:space="preserve"> bol schválený na zasadnutí Zastupiteľstva BSK, dňa 21.02.2014, uznesením č. 14/2014.</w:t>
      </w:r>
    </w:p>
    <w:p w:rsidR="00085208" w:rsidRDefault="00085208" w:rsidP="00085208">
      <w:pPr>
        <w:spacing w:line="276" w:lineRule="auto"/>
        <w:ind w:firstLine="0"/>
        <w:rPr>
          <w:rFonts w:ascii="Arial" w:hAnsi="Arial" w:cs="Arial"/>
        </w:rPr>
      </w:pPr>
    </w:p>
    <w:p w:rsidR="00085208" w:rsidRDefault="00085208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914A09" w:rsidRDefault="00914A09" w:rsidP="00085208">
      <w:pPr>
        <w:spacing w:line="276" w:lineRule="auto"/>
        <w:ind w:firstLine="0"/>
        <w:rPr>
          <w:rFonts w:ascii="Arial" w:hAnsi="Arial" w:cs="Arial"/>
        </w:rPr>
      </w:pPr>
    </w:p>
    <w:p w:rsidR="00255292" w:rsidRDefault="00255292" w:rsidP="00914A09">
      <w:pPr>
        <w:pStyle w:val="Odsekzoznamu"/>
        <w:spacing w:line="276" w:lineRule="auto"/>
        <w:ind w:left="283" w:firstLine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914A09" w:rsidRDefault="00914A09" w:rsidP="00914A09">
      <w:pPr>
        <w:pStyle w:val="Odsekzoznamu"/>
        <w:spacing w:line="276" w:lineRule="auto"/>
        <w:ind w:left="283" w:firstLine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I</w:t>
      </w:r>
      <w:r w:rsidRPr="00914A09">
        <w:rPr>
          <w:rFonts w:ascii="Arial" w:hAnsi="Arial" w:cs="Arial"/>
          <w:b/>
          <w:color w:val="000000"/>
          <w:sz w:val="24"/>
          <w:szCs w:val="24"/>
        </w:rPr>
        <w:t>nformáci</w:t>
      </w:r>
      <w:r>
        <w:rPr>
          <w:rFonts w:ascii="Arial" w:hAnsi="Arial" w:cs="Arial"/>
          <w:b/>
          <w:color w:val="000000"/>
          <w:sz w:val="24"/>
          <w:szCs w:val="24"/>
        </w:rPr>
        <w:t>a</w:t>
      </w:r>
    </w:p>
    <w:p w:rsidR="00914A09" w:rsidRDefault="00914A09" w:rsidP="00914A09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255292" w:rsidRDefault="00255292" w:rsidP="00914A09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</w:p>
    <w:p w:rsidR="00914A09" w:rsidRPr="00914A09" w:rsidRDefault="00914A09" w:rsidP="00914A09">
      <w:pPr>
        <w:spacing w:line="276" w:lineRule="auto"/>
        <w:ind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914A09">
        <w:rPr>
          <w:rFonts w:ascii="Arial" w:hAnsi="Arial" w:cs="Arial"/>
          <w:color w:val="000000"/>
          <w:sz w:val="24"/>
          <w:szCs w:val="24"/>
        </w:rPr>
        <w:t xml:space="preserve">o účasti poslancov a ostatných delegovaných </w:t>
      </w:r>
      <w:r w:rsidR="00EB6A53">
        <w:rPr>
          <w:rFonts w:ascii="Arial" w:hAnsi="Arial" w:cs="Arial"/>
          <w:color w:val="000000"/>
          <w:sz w:val="24"/>
          <w:szCs w:val="24"/>
        </w:rPr>
        <w:t xml:space="preserve">zástupcov </w:t>
      </w:r>
      <w:r w:rsidRPr="00914A09">
        <w:rPr>
          <w:rFonts w:ascii="Arial" w:hAnsi="Arial" w:cs="Arial"/>
          <w:color w:val="000000"/>
          <w:sz w:val="24"/>
          <w:szCs w:val="24"/>
        </w:rPr>
        <w:t>za BSK na zasadnutiach rád škôl a</w:t>
      </w:r>
      <w:r w:rsidR="00EB6A53">
        <w:rPr>
          <w:rFonts w:ascii="Arial" w:hAnsi="Arial" w:cs="Arial"/>
          <w:color w:val="000000"/>
          <w:sz w:val="24"/>
          <w:szCs w:val="24"/>
        </w:rPr>
        <w:t xml:space="preserve"> rady </w:t>
      </w:r>
      <w:r w:rsidRPr="00914A09">
        <w:rPr>
          <w:rFonts w:ascii="Arial" w:hAnsi="Arial" w:cs="Arial"/>
          <w:color w:val="000000"/>
          <w:sz w:val="24"/>
          <w:szCs w:val="24"/>
        </w:rPr>
        <w:t>školsk</w:t>
      </w:r>
      <w:r w:rsidR="00EB6A53">
        <w:rPr>
          <w:rFonts w:ascii="Arial" w:hAnsi="Arial" w:cs="Arial"/>
          <w:color w:val="000000"/>
          <w:sz w:val="24"/>
          <w:szCs w:val="24"/>
        </w:rPr>
        <w:t>ého zariadenia</w:t>
      </w:r>
      <w:r w:rsidRPr="00914A09">
        <w:rPr>
          <w:rFonts w:ascii="Arial" w:hAnsi="Arial" w:cs="Arial"/>
          <w:color w:val="000000"/>
          <w:sz w:val="24"/>
          <w:szCs w:val="24"/>
        </w:rPr>
        <w:t xml:space="preserve"> v r. 2015</w:t>
      </w:r>
      <w:r w:rsidR="00EB6A53">
        <w:rPr>
          <w:rFonts w:ascii="Arial" w:hAnsi="Arial" w:cs="Arial"/>
          <w:color w:val="000000"/>
          <w:sz w:val="24"/>
          <w:szCs w:val="24"/>
        </w:rPr>
        <w:t>.</w:t>
      </w:r>
    </w:p>
    <w:p w:rsidR="00914A09" w:rsidRDefault="00914A09" w:rsidP="00914A09">
      <w:pPr>
        <w:tabs>
          <w:tab w:val="left" w:pos="709"/>
          <w:tab w:val="left" w:pos="5812"/>
        </w:tabs>
        <w:ind w:firstLine="0"/>
        <w:rPr>
          <w:rFonts w:ascii="Arial" w:hAnsi="Arial" w:cs="Arial"/>
          <w:b/>
          <w:sz w:val="24"/>
          <w:szCs w:val="24"/>
        </w:rPr>
      </w:pPr>
    </w:p>
    <w:p w:rsidR="001D7CF7" w:rsidRDefault="001D7CF7" w:rsidP="001D7CF7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rád škôl a rady školského zariadenia </w:t>
      </w:r>
      <w:r w:rsidR="00A9631D">
        <w:rPr>
          <w:rFonts w:ascii="Arial" w:hAnsi="Arial" w:cs="Arial"/>
        </w:rPr>
        <w:t>v súlade so zákonom</w:t>
      </w:r>
      <w:r>
        <w:rPr>
          <w:rFonts w:ascii="Arial" w:hAnsi="Arial" w:cs="Arial"/>
        </w:rPr>
        <w:t xml:space="preserve"> č. 596/2003 Z. z. o  štátnej správe v školstve a  školskej samospráve a o zmene a doplnení niektorých zákonov v znení neskorších predpisov </w:t>
      </w:r>
      <w:r w:rsidR="00A9631D">
        <w:rPr>
          <w:rFonts w:ascii="Arial" w:hAnsi="Arial" w:cs="Arial"/>
        </w:rPr>
        <w:t xml:space="preserve">je obsadených </w:t>
      </w:r>
      <w:r>
        <w:rPr>
          <w:rFonts w:ascii="Arial" w:hAnsi="Arial" w:cs="Arial"/>
        </w:rPr>
        <w:t>celkovo 228 miest v 56 radách škôl a  v  jednej rade školského zariadenia (celkom 57 rád) delegovanými zástupcami zriaďovateľa, vrátane zás</w:t>
      </w:r>
      <w:r w:rsidR="00A9631D">
        <w:rPr>
          <w:rFonts w:ascii="Arial" w:hAnsi="Arial" w:cs="Arial"/>
        </w:rPr>
        <w:t xml:space="preserve">tupcov stavovských organizácií. Tieto miesta sú obsadené 43 poslancami BSK a  39 </w:t>
      </w:r>
      <w:proofErr w:type="spellStart"/>
      <w:r w:rsidR="00A9631D">
        <w:rPr>
          <w:rFonts w:ascii="Arial" w:hAnsi="Arial" w:cs="Arial"/>
        </w:rPr>
        <w:t>neposlancami</w:t>
      </w:r>
      <w:proofErr w:type="spellEnd"/>
      <w:r w:rsidR="00A9631D">
        <w:rPr>
          <w:rFonts w:ascii="Arial" w:hAnsi="Arial" w:cs="Arial"/>
        </w:rPr>
        <w:t xml:space="preserve"> BSK.</w:t>
      </w:r>
    </w:p>
    <w:p w:rsidR="001D7CF7" w:rsidRPr="00E546C9" w:rsidRDefault="001D7CF7" w:rsidP="001D7CF7">
      <w:pPr>
        <w:spacing w:line="276" w:lineRule="auto"/>
        <w:ind w:firstLine="0"/>
        <w:jc w:val="both"/>
        <w:rPr>
          <w:rFonts w:ascii="Arial" w:hAnsi="Arial" w:cs="Arial"/>
          <w:sz w:val="16"/>
          <w:szCs w:val="16"/>
        </w:rPr>
      </w:pPr>
    </w:p>
    <w:p w:rsidR="001D7CF7" w:rsidRDefault="001D7CF7" w:rsidP="001D7CF7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na zastúpenie Bratislavského samosprávneho kraja v radách škôl a rade školského zariadenia v zriaďovateľskej pôsobnosti  Bratislavského samosprávneho kraja, vrátane ďalšieho postupu pri zmenách v delegovaní zástupcov, bol schválený na zasadnutí Zastupiteľstva BSK, dňa 21.02.2014, uznesením č. 14/2014.</w:t>
      </w:r>
    </w:p>
    <w:p w:rsidR="001D7CF7" w:rsidRPr="00E546C9" w:rsidRDefault="001D7CF7" w:rsidP="001D7CF7">
      <w:pPr>
        <w:spacing w:line="276" w:lineRule="auto"/>
        <w:ind w:firstLine="0"/>
        <w:rPr>
          <w:rFonts w:ascii="Arial" w:hAnsi="Arial" w:cs="Arial"/>
          <w:sz w:val="16"/>
          <w:szCs w:val="16"/>
        </w:rPr>
      </w:pPr>
    </w:p>
    <w:p w:rsidR="00E546C9" w:rsidRDefault="00085208" w:rsidP="00DE10A8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Pre z</w:t>
      </w:r>
      <w:r w:rsidR="00EB6A53">
        <w:rPr>
          <w:rFonts w:ascii="Arial" w:hAnsi="Arial" w:cs="Arial"/>
        </w:rPr>
        <w:t xml:space="preserve">abezpečenie </w:t>
      </w:r>
      <w:r>
        <w:rPr>
          <w:rFonts w:ascii="Arial" w:hAnsi="Arial" w:cs="Arial"/>
        </w:rPr>
        <w:t>v</w:t>
      </w:r>
      <w:r w:rsidR="00EB6A53">
        <w:rPr>
          <w:rFonts w:ascii="Arial" w:hAnsi="Arial" w:cs="Arial"/>
        </w:rPr>
        <w:t>yššej</w:t>
      </w:r>
      <w:r>
        <w:rPr>
          <w:rFonts w:ascii="Arial" w:hAnsi="Arial" w:cs="Arial"/>
        </w:rPr>
        <w:t xml:space="preserve"> účasti poslancov na zasadnutiach rád škôl a rade školského zariadenia boli </w:t>
      </w:r>
      <w:r w:rsidR="00480235">
        <w:rPr>
          <w:rFonts w:ascii="Arial" w:hAnsi="Arial" w:cs="Arial"/>
        </w:rPr>
        <w:t xml:space="preserve">na základe </w:t>
      </w:r>
      <w:r w:rsidR="00352C3A">
        <w:rPr>
          <w:rFonts w:ascii="Arial" w:hAnsi="Arial" w:cs="Arial"/>
        </w:rPr>
        <w:t xml:space="preserve">Uznesenia </w:t>
      </w:r>
      <w:r w:rsidR="00D5085C">
        <w:rPr>
          <w:rFonts w:ascii="Arial" w:hAnsi="Arial" w:cs="Arial"/>
        </w:rPr>
        <w:t xml:space="preserve">č. 85/2014 </w:t>
      </w:r>
      <w:r w:rsidR="00352C3A">
        <w:rPr>
          <w:rFonts w:ascii="Arial" w:hAnsi="Arial" w:cs="Arial"/>
        </w:rPr>
        <w:t xml:space="preserve">Zastupiteľstva BSK  zo dňa </w:t>
      </w:r>
      <w:r w:rsidR="00D5085C">
        <w:rPr>
          <w:rFonts w:ascii="Arial" w:hAnsi="Arial" w:cs="Arial"/>
        </w:rPr>
        <w:t>12.12.2014</w:t>
      </w:r>
      <w:r w:rsidR="00352C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listom riaditeľa Úradu BSK </w:t>
      </w:r>
      <w:r w:rsidR="00D5085C">
        <w:rPr>
          <w:rFonts w:ascii="Arial" w:hAnsi="Arial" w:cs="Arial"/>
        </w:rPr>
        <w:t xml:space="preserve">dňa 19.12.2014 elektronickou poštou </w:t>
      </w:r>
      <w:r>
        <w:rPr>
          <w:rFonts w:ascii="Arial" w:hAnsi="Arial" w:cs="Arial"/>
        </w:rPr>
        <w:t xml:space="preserve">požiadaní </w:t>
      </w:r>
      <w:r w:rsidR="00DE10A8">
        <w:rPr>
          <w:rFonts w:ascii="Arial" w:hAnsi="Arial" w:cs="Arial"/>
        </w:rPr>
        <w:t>riaditelia s predsedami rád škôl a rady školského zariadenia o</w:t>
      </w:r>
      <w:r w:rsidR="00D5085C">
        <w:rPr>
          <w:rFonts w:ascii="Arial" w:hAnsi="Arial" w:cs="Arial"/>
        </w:rPr>
        <w:t> vypracovanie časového harmonogramu zasadnutí na rok 2015 so zreteľom na materiál</w:t>
      </w:r>
      <w:r w:rsidR="00E57F91">
        <w:rPr>
          <w:rFonts w:ascii="Arial" w:hAnsi="Arial" w:cs="Arial"/>
        </w:rPr>
        <w:t xml:space="preserve"> </w:t>
      </w:r>
      <w:r w:rsidR="00D5085C">
        <w:rPr>
          <w:rFonts w:ascii="Arial" w:hAnsi="Arial" w:cs="Arial"/>
        </w:rPr>
        <w:t xml:space="preserve">“Informácia o rámcovom pláne zasadnutí Zastupiteľstva Bratislavského samosprávneho kraja v kalendárnom roku 2015“ </w:t>
      </w:r>
      <w:r w:rsidR="00352C3A">
        <w:rPr>
          <w:rFonts w:ascii="Arial" w:hAnsi="Arial" w:cs="Arial"/>
        </w:rPr>
        <w:t xml:space="preserve">tak, aby boli zosúladené termíny zasadnutí komisií </w:t>
      </w:r>
      <w:r w:rsidR="00E546C9">
        <w:rPr>
          <w:rFonts w:ascii="Arial" w:hAnsi="Arial" w:cs="Arial"/>
        </w:rPr>
        <w:t>Z</w:t>
      </w:r>
      <w:r w:rsidR="00352C3A">
        <w:rPr>
          <w:rFonts w:ascii="Arial" w:hAnsi="Arial" w:cs="Arial"/>
        </w:rPr>
        <w:t xml:space="preserve"> BSK a rád škôl</w:t>
      </w:r>
      <w:r w:rsidR="0028752A">
        <w:rPr>
          <w:rFonts w:ascii="Arial" w:hAnsi="Arial" w:cs="Arial"/>
        </w:rPr>
        <w:t xml:space="preserve"> (v prílohe)</w:t>
      </w:r>
      <w:r w:rsidR="00352C3A">
        <w:rPr>
          <w:rFonts w:ascii="Arial" w:hAnsi="Arial" w:cs="Arial"/>
        </w:rPr>
        <w:t>.</w:t>
      </w:r>
      <w:r w:rsidR="00E546C9">
        <w:rPr>
          <w:rFonts w:ascii="Arial" w:hAnsi="Arial" w:cs="Arial"/>
        </w:rPr>
        <w:t xml:space="preserve"> </w:t>
      </w:r>
    </w:p>
    <w:p w:rsidR="00085208" w:rsidRDefault="00E546C9" w:rsidP="00DE10A8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priebehu roku pri nahlasovaní termínov, resp. ich zmien pri súbehu so zasadnutiami komisií boli riaditelia škôl/predsedovia upozornení na rovnaký termín a  </w:t>
      </w:r>
      <w:proofErr w:type="spellStart"/>
      <w:r>
        <w:rPr>
          <w:rFonts w:ascii="Arial" w:hAnsi="Arial" w:cs="Arial"/>
        </w:rPr>
        <w:t>odkomunikovanie</w:t>
      </w:r>
      <w:proofErr w:type="spellEnd"/>
      <w:r>
        <w:rPr>
          <w:rFonts w:ascii="Arial" w:hAnsi="Arial" w:cs="Arial"/>
        </w:rPr>
        <w:t xml:space="preserve"> s delegovanými poslancami.</w:t>
      </w:r>
    </w:p>
    <w:p w:rsidR="00DE10A8" w:rsidRDefault="00DE10A8" w:rsidP="00DE10A8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Keďže bola po prvýkrát vyvinutá </w:t>
      </w:r>
      <w:r w:rsidR="00762E47">
        <w:rPr>
          <w:rFonts w:ascii="Arial" w:hAnsi="Arial" w:cs="Arial"/>
        </w:rPr>
        <w:t>uvedená</w:t>
      </w:r>
      <w:r>
        <w:rPr>
          <w:rFonts w:ascii="Arial" w:hAnsi="Arial" w:cs="Arial"/>
        </w:rPr>
        <w:t xml:space="preserve"> aktivita s cieľom zvýšenia účasti delegovaných zástupcov na jednotlivých zasadnutiach, nie všetky termíny sa podarilo</w:t>
      </w:r>
      <w:r w:rsidR="00762E47">
        <w:rPr>
          <w:rFonts w:ascii="Arial" w:hAnsi="Arial" w:cs="Arial"/>
        </w:rPr>
        <w:t xml:space="preserve"> zosúladiť s termínmi komisií Z BSK. Plány zasadnutí rád škôl a rady školského zariadenia sa schvaľovali v septembri/októbri, t. j. na začiatku školského roku a plán zasadnutí jednotlivých komisií Z BSK bol schválený až v decembri. N</w:t>
      </w:r>
      <w:r w:rsidR="00352C3A">
        <w:rPr>
          <w:rFonts w:ascii="Arial" w:hAnsi="Arial" w:cs="Arial"/>
        </w:rPr>
        <w:t xml:space="preserve">ie všetky </w:t>
      </w:r>
      <w:r w:rsidR="00762E47">
        <w:rPr>
          <w:rFonts w:ascii="Arial" w:hAnsi="Arial" w:cs="Arial"/>
        </w:rPr>
        <w:t xml:space="preserve">zasadnutia </w:t>
      </w:r>
      <w:r w:rsidR="00352C3A">
        <w:rPr>
          <w:rFonts w:ascii="Arial" w:hAnsi="Arial" w:cs="Arial"/>
        </w:rPr>
        <w:t xml:space="preserve">sa </w:t>
      </w:r>
      <w:r w:rsidR="00762E47">
        <w:rPr>
          <w:rFonts w:ascii="Arial" w:hAnsi="Arial" w:cs="Arial"/>
        </w:rPr>
        <w:t>podarilo presunúť na iné termíny.</w:t>
      </w:r>
    </w:p>
    <w:p w:rsidR="00762E47" w:rsidRDefault="00762E47" w:rsidP="00DE10A8">
      <w:pPr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Väčší problém sa ukazuje pri prekrývaní termínov zasadnutí jednotlivých rád a delegovaných zástupcov, ktorí sú členmi viacerých rád. Napriek tomu sa delegovaným zástupcom vo väčšine prípadov darí zosúladiť jednotlivé účasti i v rovnakých termínoch, napr. striedavou účasťou, resp. </w:t>
      </w:r>
      <w:r w:rsidR="00076E56">
        <w:rPr>
          <w:rFonts w:ascii="Arial" w:hAnsi="Arial" w:cs="Arial"/>
        </w:rPr>
        <w:t xml:space="preserve">skorším odchodom z jedného zasadnutia a neskorším príchodom na ďalšie zasadnutie a pod. </w:t>
      </w:r>
    </w:p>
    <w:p w:rsidR="00762E47" w:rsidRPr="00E546C9" w:rsidRDefault="00762E47" w:rsidP="00DE10A8">
      <w:pPr>
        <w:spacing w:line="276" w:lineRule="auto"/>
        <w:ind w:firstLine="0"/>
        <w:jc w:val="both"/>
        <w:rPr>
          <w:rFonts w:ascii="Arial" w:hAnsi="Arial" w:cs="Arial"/>
          <w:sz w:val="16"/>
          <w:szCs w:val="16"/>
        </w:rPr>
      </w:pPr>
    </w:p>
    <w:sectPr w:rsidR="00762E47" w:rsidRPr="00E546C9" w:rsidSect="00610443"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3EC" w:rsidRDefault="008353EC" w:rsidP="005D5B99">
      <w:r>
        <w:separator/>
      </w:r>
    </w:p>
  </w:endnote>
  <w:endnote w:type="continuationSeparator" w:id="0">
    <w:p w:rsidR="008353EC" w:rsidRDefault="008353EC" w:rsidP="005D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EC" w:rsidRDefault="008353E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3EC" w:rsidRDefault="008353EC" w:rsidP="005D5B99">
      <w:r>
        <w:separator/>
      </w:r>
    </w:p>
  </w:footnote>
  <w:footnote w:type="continuationSeparator" w:id="0">
    <w:p w:rsidR="008353EC" w:rsidRDefault="008353EC" w:rsidP="005D5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306E"/>
    <w:multiLevelType w:val="hybridMultilevel"/>
    <w:tmpl w:val="54662EEC"/>
    <w:lvl w:ilvl="0" w:tplc="634CBAF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326D1"/>
    <w:multiLevelType w:val="hybridMultilevel"/>
    <w:tmpl w:val="776CD7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30193"/>
    <w:multiLevelType w:val="hybridMultilevel"/>
    <w:tmpl w:val="8E62B88E"/>
    <w:lvl w:ilvl="0" w:tplc="6D0CFB9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40ABD"/>
    <w:multiLevelType w:val="hybridMultilevel"/>
    <w:tmpl w:val="4BBA9D12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C1FEA"/>
    <w:multiLevelType w:val="hybridMultilevel"/>
    <w:tmpl w:val="1F1E25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F2BF0"/>
    <w:multiLevelType w:val="hybridMultilevel"/>
    <w:tmpl w:val="0798AEA4"/>
    <w:lvl w:ilvl="0" w:tplc="634CBAF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6DAE"/>
    <w:multiLevelType w:val="hybridMultilevel"/>
    <w:tmpl w:val="E266F5A6"/>
    <w:lvl w:ilvl="0" w:tplc="45FAF288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0548C"/>
    <w:multiLevelType w:val="hybridMultilevel"/>
    <w:tmpl w:val="9E4AF2C0"/>
    <w:lvl w:ilvl="0" w:tplc="2DEAB84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8441523"/>
    <w:multiLevelType w:val="hybridMultilevel"/>
    <w:tmpl w:val="3E8A809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2024C"/>
    <w:multiLevelType w:val="hybridMultilevel"/>
    <w:tmpl w:val="7C74D356"/>
    <w:lvl w:ilvl="0" w:tplc="634CBAFE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56E31"/>
    <w:multiLevelType w:val="hybridMultilevel"/>
    <w:tmpl w:val="DBE8E03E"/>
    <w:lvl w:ilvl="0" w:tplc="041B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1E083D69"/>
    <w:multiLevelType w:val="hybridMultilevel"/>
    <w:tmpl w:val="9F54D340"/>
    <w:lvl w:ilvl="0" w:tplc="634CBAFE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6270"/>
    <w:multiLevelType w:val="hybridMultilevel"/>
    <w:tmpl w:val="8A4CEE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1188E"/>
    <w:multiLevelType w:val="hybridMultilevel"/>
    <w:tmpl w:val="BF98ACE8"/>
    <w:lvl w:ilvl="0" w:tplc="20047AFE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5" w:hanging="360"/>
      </w:pPr>
    </w:lvl>
    <w:lvl w:ilvl="2" w:tplc="041B001B" w:tentative="1">
      <w:start w:val="1"/>
      <w:numFmt w:val="lowerRoman"/>
      <w:lvlText w:val="%3."/>
      <w:lvlJc w:val="right"/>
      <w:pPr>
        <w:ind w:left="2535" w:hanging="180"/>
      </w:pPr>
    </w:lvl>
    <w:lvl w:ilvl="3" w:tplc="041B000F" w:tentative="1">
      <w:start w:val="1"/>
      <w:numFmt w:val="decimal"/>
      <w:lvlText w:val="%4."/>
      <w:lvlJc w:val="left"/>
      <w:pPr>
        <w:ind w:left="3255" w:hanging="360"/>
      </w:pPr>
    </w:lvl>
    <w:lvl w:ilvl="4" w:tplc="041B0019" w:tentative="1">
      <w:start w:val="1"/>
      <w:numFmt w:val="lowerLetter"/>
      <w:lvlText w:val="%5."/>
      <w:lvlJc w:val="left"/>
      <w:pPr>
        <w:ind w:left="3975" w:hanging="360"/>
      </w:pPr>
    </w:lvl>
    <w:lvl w:ilvl="5" w:tplc="041B001B" w:tentative="1">
      <w:start w:val="1"/>
      <w:numFmt w:val="lowerRoman"/>
      <w:lvlText w:val="%6."/>
      <w:lvlJc w:val="right"/>
      <w:pPr>
        <w:ind w:left="4695" w:hanging="180"/>
      </w:pPr>
    </w:lvl>
    <w:lvl w:ilvl="6" w:tplc="041B000F" w:tentative="1">
      <w:start w:val="1"/>
      <w:numFmt w:val="decimal"/>
      <w:lvlText w:val="%7."/>
      <w:lvlJc w:val="left"/>
      <w:pPr>
        <w:ind w:left="5415" w:hanging="360"/>
      </w:pPr>
    </w:lvl>
    <w:lvl w:ilvl="7" w:tplc="041B0019" w:tentative="1">
      <w:start w:val="1"/>
      <w:numFmt w:val="lowerLetter"/>
      <w:lvlText w:val="%8."/>
      <w:lvlJc w:val="left"/>
      <w:pPr>
        <w:ind w:left="6135" w:hanging="360"/>
      </w:pPr>
    </w:lvl>
    <w:lvl w:ilvl="8" w:tplc="041B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 w15:restartNumberingAfterBreak="0">
    <w:nsid w:val="1F094F83"/>
    <w:multiLevelType w:val="hybridMultilevel"/>
    <w:tmpl w:val="09FA2A8A"/>
    <w:lvl w:ilvl="0" w:tplc="41F01FD2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B08AB"/>
    <w:multiLevelType w:val="hybridMultilevel"/>
    <w:tmpl w:val="9752D04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FC042E"/>
    <w:multiLevelType w:val="hybridMultilevel"/>
    <w:tmpl w:val="921E2F3C"/>
    <w:lvl w:ilvl="0" w:tplc="634CBAFE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B611D"/>
    <w:multiLevelType w:val="hybridMultilevel"/>
    <w:tmpl w:val="7FDEEBF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90CAD"/>
    <w:multiLevelType w:val="hybridMultilevel"/>
    <w:tmpl w:val="487C344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435245"/>
    <w:multiLevelType w:val="hybridMultilevel"/>
    <w:tmpl w:val="553C3558"/>
    <w:lvl w:ilvl="0" w:tplc="FEE659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8F2E15"/>
    <w:multiLevelType w:val="hybridMultilevel"/>
    <w:tmpl w:val="664E1B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972C7"/>
    <w:multiLevelType w:val="hybridMultilevel"/>
    <w:tmpl w:val="D270C080"/>
    <w:lvl w:ilvl="0" w:tplc="041B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341D098D"/>
    <w:multiLevelType w:val="hybridMultilevel"/>
    <w:tmpl w:val="4C98D484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42B812DC">
      <w:numFmt w:val="bullet"/>
      <w:lvlText w:val="-"/>
      <w:lvlJc w:val="left"/>
      <w:pPr>
        <w:ind w:left="179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5F65B1E"/>
    <w:multiLevelType w:val="hybridMultilevel"/>
    <w:tmpl w:val="9880F5C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7DE159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0D1EB8"/>
    <w:multiLevelType w:val="hybridMultilevel"/>
    <w:tmpl w:val="F7503ACC"/>
    <w:lvl w:ilvl="0" w:tplc="3AF07A66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17AD5"/>
    <w:multiLevelType w:val="hybridMultilevel"/>
    <w:tmpl w:val="04CC736A"/>
    <w:lvl w:ilvl="0" w:tplc="5AC4A99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E03E3"/>
    <w:multiLevelType w:val="hybridMultilevel"/>
    <w:tmpl w:val="FFC83C54"/>
    <w:lvl w:ilvl="0" w:tplc="634CBAFE">
      <w:start w:val="4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B5BF8"/>
    <w:multiLevelType w:val="hybridMultilevel"/>
    <w:tmpl w:val="140EC746"/>
    <w:lvl w:ilvl="0" w:tplc="634CBAFE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063E6"/>
    <w:multiLevelType w:val="hybridMultilevel"/>
    <w:tmpl w:val="E1FE477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2" w:tplc="F8E62292">
      <w:numFmt w:val="bullet"/>
      <w:lvlText w:val="-"/>
      <w:lvlJc w:val="left"/>
      <w:pPr>
        <w:ind w:left="2517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73C0A5D"/>
    <w:multiLevelType w:val="hybridMultilevel"/>
    <w:tmpl w:val="02528638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49FC0445"/>
    <w:multiLevelType w:val="hybridMultilevel"/>
    <w:tmpl w:val="1F600DD6"/>
    <w:lvl w:ilvl="0" w:tplc="634CBAFE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EF794D"/>
    <w:multiLevelType w:val="hybridMultilevel"/>
    <w:tmpl w:val="C30424F2"/>
    <w:lvl w:ilvl="0" w:tplc="634CBAF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60BD0"/>
    <w:multiLevelType w:val="hybridMultilevel"/>
    <w:tmpl w:val="4B22B8AE"/>
    <w:lvl w:ilvl="0" w:tplc="634CBAFE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90C09"/>
    <w:multiLevelType w:val="hybridMultilevel"/>
    <w:tmpl w:val="90F6CB0C"/>
    <w:lvl w:ilvl="0" w:tplc="F94C97D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482058"/>
    <w:multiLevelType w:val="hybridMultilevel"/>
    <w:tmpl w:val="7E1437EA"/>
    <w:lvl w:ilvl="0" w:tplc="634CBAFE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672795"/>
    <w:multiLevelType w:val="hybridMultilevel"/>
    <w:tmpl w:val="5CF47AB4"/>
    <w:lvl w:ilvl="0" w:tplc="634CBAF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D25CF"/>
    <w:multiLevelType w:val="hybridMultilevel"/>
    <w:tmpl w:val="6B10B03C"/>
    <w:lvl w:ilvl="0" w:tplc="B128C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D875CF"/>
    <w:multiLevelType w:val="hybridMultilevel"/>
    <w:tmpl w:val="FAAC25CA"/>
    <w:lvl w:ilvl="0" w:tplc="FCB2D612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15C64"/>
    <w:multiLevelType w:val="hybridMultilevel"/>
    <w:tmpl w:val="E52A09B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85A72"/>
    <w:multiLevelType w:val="hybridMultilevel"/>
    <w:tmpl w:val="97AE7F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CC61DF"/>
    <w:multiLevelType w:val="hybridMultilevel"/>
    <w:tmpl w:val="DF78A664"/>
    <w:lvl w:ilvl="0" w:tplc="041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72224E84"/>
    <w:multiLevelType w:val="hybridMultilevel"/>
    <w:tmpl w:val="C8805C14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31C5755"/>
    <w:multiLevelType w:val="hybridMultilevel"/>
    <w:tmpl w:val="427609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E41E9F"/>
    <w:multiLevelType w:val="hybridMultilevel"/>
    <w:tmpl w:val="FA4CD7D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E20F21"/>
    <w:multiLevelType w:val="hybridMultilevel"/>
    <w:tmpl w:val="F014DA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A780B"/>
    <w:multiLevelType w:val="hybridMultilevel"/>
    <w:tmpl w:val="61DEEB9E"/>
    <w:lvl w:ilvl="0" w:tplc="BCB27A9E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43"/>
  </w:num>
  <w:num w:numId="7">
    <w:abstractNumId w:val="36"/>
  </w:num>
  <w:num w:numId="8">
    <w:abstractNumId w:val="10"/>
  </w:num>
  <w:num w:numId="9">
    <w:abstractNumId w:val="40"/>
  </w:num>
  <w:num w:numId="10">
    <w:abstractNumId w:val="44"/>
  </w:num>
  <w:num w:numId="11">
    <w:abstractNumId w:val="28"/>
  </w:num>
  <w:num w:numId="12">
    <w:abstractNumId w:val="22"/>
  </w:num>
  <w:num w:numId="13">
    <w:abstractNumId w:val="29"/>
  </w:num>
  <w:num w:numId="14">
    <w:abstractNumId w:val="21"/>
  </w:num>
  <w:num w:numId="15">
    <w:abstractNumId w:val="23"/>
  </w:num>
  <w:num w:numId="16">
    <w:abstractNumId w:val="18"/>
  </w:num>
  <w:num w:numId="17">
    <w:abstractNumId w:val="19"/>
  </w:num>
  <w:num w:numId="18">
    <w:abstractNumId w:val="17"/>
  </w:num>
  <w:num w:numId="19">
    <w:abstractNumId w:val="6"/>
  </w:num>
  <w:num w:numId="20">
    <w:abstractNumId w:val="2"/>
  </w:num>
  <w:num w:numId="21">
    <w:abstractNumId w:val="24"/>
  </w:num>
  <w:num w:numId="22">
    <w:abstractNumId w:val="14"/>
  </w:num>
  <w:num w:numId="23">
    <w:abstractNumId w:val="25"/>
  </w:num>
  <w:num w:numId="24">
    <w:abstractNumId w:val="37"/>
  </w:num>
  <w:num w:numId="25">
    <w:abstractNumId w:val="16"/>
  </w:num>
  <w:num w:numId="26">
    <w:abstractNumId w:val="45"/>
  </w:num>
  <w:num w:numId="27">
    <w:abstractNumId w:val="27"/>
  </w:num>
  <w:num w:numId="28">
    <w:abstractNumId w:val="34"/>
  </w:num>
  <w:num w:numId="29">
    <w:abstractNumId w:val="9"/>
  </w:num>
  <w:num w:numId="30">
    <w:abstractNumId w:val="35"/>
  </w:num>
  <w:num w:numId="31">
    <w:abstractNumId w:val="26"/>
  </w:num>
  <w:num w:numId="32">
    <w:abstractNumId w:val="0"/>
  </w:num>
  <w:num w:numId="33">
    <w:abstractNumId w:val="5"/>
  </w:num>
  <w:num w:numId="34">
    <w:abstractNumId w:val="11"/>
  </w:num>
  <w:num w:numId="35">
    <w:abstractNumId w:val="31"/>
  </w:num>
  <w:num w:numId="36">
    <w:abstractNumId w:val="30"/>
  </w:num>
  <w:num w:numId="37">
    <w:abstractNumId w:val="32"/>
  </w:num>
  <w:num w:numId="38">
    <w:abstractNumId w:val="20"/>
  </w:num>
  <w:num w:numId="39">
    <w:abstractNumId w:val="15"/>
  </w:num>
  <w:num w:numId="40">
    <w:abstractNumId w:val="1"/>
  </w:num>
  <w:num w:numId="41">
    <w:abstractNumId w:val="39"/>
  </w:num>
  <w:num w:numId="42">
    <w:abstractNumId w:val="38"/>
  </w:num>
  <w:num w:numId="43">
    <w:abstractNumId w:val="41"/>
  </w:num>
  <w:num w:numId="44">
    <w:abstractNumId w:val="12"/>
  </w:num>
  <w:num w:numId="45">
    <w:abstractNumId w:val="33"/>
  </w:num>
  <w:num w:numId="46">
    <w:abstractNumId w:val="1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57"/>
    <w:rsid w:val="000062F3"/>
    <w:rsid w:val="0000687A"/>
    <w:rsid w:val="000144D6"/>
    <w:rsid w:val="00023923"/>
    <w:rsid w:val="000258EC"/>
    <w:rsid w:val="00026D0D"/>
    <w:rsid w:val="0002741C"/>
    <w:rsid w:val="00036E85"/>
    <w:rsid w:val="000419F3"/>
    <w:rsid w:val="000603CB"/>
    <w:rsid w:val="000638E8"/>
    <w:rsid w:val="00065371"/>
    <w:rsid w:val="000656B2"/>
    <w:rsid w:val="00070FF6"/>
    <w:rsid w:val="0007266A"/>
    <w:rsid w:val="00076E56"/>
    <w:rsid w:val="0008162A"/>
    <w:rsid w:val="00081FFF"/>
    <w:rsid w:val="00085208"/>
    <w:rsid w:val="000A14D6"/>
    <w:rsid w:val="000A6BC3"/>
    <w:rsid w:val="000B08B7"/>
    <w:rsid w:val="000B3564"/>
    <w:rsid w:val="000C3CE5"/>
    <w:rsid w:val="000D0657"/>
    <w:rsid w:val="000D2B3D"/>
    <w:rsid w:val="000E1114"/>
    <w:rsid w:val="000E2D70"/>
    <w:rsid w:val="000F02D9"/>
    <w:rsid w:val="000F2A21"/>
    <w:rsid w:val="000F351A"/>
    <w:rsid w:val="000F3917"/>
    <w:rsid w:val="000F5DFC"/>
    <w:rsid w:val="00103C57"/>
    <w:rsid w:val="001076D3"/>
    <w:rsid w:val="001078AF"/>
    <w:rsid w:val="001157B4"/>
    <w:rsid w:val="0011753B"/>
    <w:rsid w:val="00124931"/>
    <w:rsid w:val="00141385"/>
    <w:rsid w:val="00147204"/>
    <w:rsid w:val="00150D43"/>
    <w:rsid w:val="00153FC9"/>
    <w:rsid w:val="00154601"/>
    <w:rsid w:val="0015602D"/>
    <w:rsid w:val="001609DB"/>
    <w:rsid w:val="00160D44"/>
    <w:rsid w:val="001639AC"/>
    <w:rsid w:val="00165232"/>
    <w:rsid w:val="001657C8"/>
    <w:rsid w:val="00165C09"/>
    <w:rsid w:val="0017349D"/>
    <w:rsid w:val="00174277"/>
    <w:rsid w:val="001769C2"/>
    <w:rsid w:val="00180ED4"/>
    <w:rsid w:val="001837E4"/>
    <w:rsid w:val="001839F8"/>
    <w:rsid w:val="00186D00"/>
    <w:rsid w:val="00191210"/>
    <w:rsid w:val="00192E4D"/>
    <w:rsid w:val="001933D0"/>
    <w:rsid w:val="00196E36"/>
    <w:rsid w:val="001A0BC8"/>
    <w:rsid w:val="001A5CA4"/>
    <w:rsid w:val="001B4B35"/>
    <w:rsid w:val="001D7CF7"/>
    <w:rsid w:val="001E7690"/>
    <w:rsid w:val="001F0B4F"/>
    <w:rsid w:val="001F1A77"/>
    <w:rsid w:val="001F2700"/>
    <w:rsid w:val="001F4382"/>
    <w:rsid w:val="002001DF"/>
    <w:rsid w:val="002005D6"/>
    <w:rsid w:val="00200DC2"/>
    <w:rsid w:val="0020332C"/>
    <w:rsid w:val="00204553"/>
    <w:rsid w:val="0020513C"/>
    <w:rsid w:val="00207E6D"/>
    <w:rsid w:val="00210BE5"/>
    <w:rsid w:val="00223DA6"/>
    <w:rsid w:val="00226533"/>
    <w:rsid w:val="002268EE"/>
    <w:rsid w:val="00232323"/>
    <w:rsid w:val="002333E7"/>
    <w:rsid w:val="002477F5"/>
    <w:rsid w:val="0025106D"/>
    <w:rsid w:val="00251DEC"/>
    <w:rsid w:val="00252650"/>
    <w:rsid w:val="00253103"/>
    <w:rsid w:val="00255292"/>
    <w:rsid w:val="00255CF6"/>
    <w:rsid w:val="00256E89"/>
    <w:rsid w:val="002600EE"/>
    <w:rsid w:val="002616CD"/>
    <w:rsid w:val="00270657"/>
    <w:rsid w:val="00270D04"/>
    <w:rsid w:val="0027122B"/>
    <w:rsid w:val="00273EA0"/>
    <w:rsid w:val="00285D08"/>
    <w:rsid w:val="0028752A"/>
    <w:rsid w:val="002879BA"/>
    <w:rsid w:val="002922AB"/>
    <w:rsid w:val="002A5519"/>
    <w:rsid w:val="002B0853"/>
    <w:rsid w:val="002B55AE"/>
    <w:rsid w:val="002B7202"/>
    <w:rsid w:val="002B7782"/>
    <w:rsid w:val="002B77B2"/>
    <w:rsid w:val="002C0412"/>
    <w:rsid w:val="002C1870"/>
    <w:rsid w:val="002C62C2"/>
    <w:rsid w:val="002C7FF0"/>
    <w:rsid w:val="002D02B2"/>
    <w:rsid w:val="002D15DA"/>
    <w:rsid w:val="002D2615"/>
    <w:rsid w:val="002D5BB0"/>
    <w:rsid w:val="002D6EA9"/>
    <w:rsid w:val="002F314A"/>
    <w:rsid w:val="002F3BD9"/>
    <w:rsid w:val="00301FA7"/>
    <w:rsid w:val="00306DA2"/>
    <w:rsid w:val="003143C3"/>
    <w:rsid w:val="00316282"/>
    <w:rsid w:val="003201EB"/>
    <w:rsid w:val="00322EAA"/>
    <w:rsid w:val="00326DC4"/>
    <w:rsid w:val="00332ED4"/>
    <w:rsid w:val="0033515A"/>
    <w:rsid w:val="0034039A"/>
    <w:rsid w:val="00346B19"/>
    <w:rsid w:val="00351621"/>
    <w:rsid w:val="00352C3A"/>
    <w:rsid w:val="00357750"/>
    <w:rsid w:val="00360253"/>
    <w:rsid w:val="00367C57"/>
    <w:rsid w:val="00367CB4"/>
    <w:rsid w:val="00380CCF"/>
    <w:rsid w:val="003816F7"/>
    <w:rsid w:val="00387357"/>
    <w:rsid w:val="00391E65"/>
    <w:rsid w:val="00394D3F"/>
    <w:rsid w:val="00396FA6"/>
    <w:rsid w:val="003A3055"/>
    <w:rsid w:val="003A3A51"/>
    <w:rsid w:val="003A4BCC"/>
    <w:rsid w:val="003A7C61"/>
    <w:rsid w:val="003B4BE9"/>
    <w:rsid w:val="003C0B7F"/>
    <w:rsid w:val="003C7A5C"/>
    <w:rsid w:val="003D178C"/>
    <w:rsid w:val="003D2048"/>
    <w:rsid w:val="003D2140"/>
    <w:rsid w:val="003D3BB5"/>
    <w:rsid w:val="003D3D09"/>
    <w:rsid w:val="003E1215"/>
    <w:rsid w:val="003E4BE2"/>
    <w:rsid w:val="003F5E12"/>
    <w:rsid w:val="00416A02"/>
    <w:rsid w:val="0041795D"/>
    <w:rsid w:val="004233BF"/>
    <w:rsid w:val="00425F5D"/>
    <w:rsid w:val="004369CE"/>
    <w:rsid w:val="00442898"/>
    <w:rsid w:val="00444B7A"/>
    <w:rsid w:val="00463055"/>
    <w:rsid w:val="004714E8"/>
    <w:rsid w:val="00474A40"/>
    <w:rsid w:val="00480235"/>
    <w:rsid w:val="00485278"/>
    <w:rsid w:val="00496D73"/>
    <w:rsid w:val="004A34AF"/>
    <w:rsid w:val="004A47C6"/>
    <w:rsid w:val="004A6292"/>
    <w:rsid w:val="004B01E8"/>
    <w:rsid w:val="004B1F56"/>
    <w:rsid w:val="004C281D"/>
    <w:rsid w:val="004C7C4A"/>
    <w:rsid w:val="004D2D74"/>
    <w:rsid w:val="004E2359"/>
    <w:rsid w:val="004E4126"/>
    <w:rsid w:val="004E5910"/>
    <w:rsid w:val="004E6463"/>
    <w:rsid w:val="004F1666"/>
    <w:rsid w:val="004F3B3C"/>
    <w:rsid w:val="004F4FA8"/>
    <w:rsid w:val="00502729"/>
    <w:rsid w:val="005040BD"/>
    <w:rsid w:val="00505AF1"/>
    <w:rsid w:val="00507409"/>
    <w:rsid w:val="00510695"/>
    <w:rsid w:val="005106F9"/>
    <w:rsid w:val="00511C63"/>
    <w:rsid w:val="00521AA8"/>
    <w:rsid w:val="0052305A"/>
    <w:rsid w:val="00523F4F"/>
    <w:rsid w:val="00530074"/>
    <w:rsid w:val="005415BC"/>
    <w:rsid w:val="00541F95"/>
    <w:rsid w:val="005443DF"/>
    <w:rsid w:val="00550A32"/>
    <w:rsid w:val="00551B6C"/>
    <w:rsid w:val="005523BD"/>
    <w:rsid w:val="00562977"/>
    <w:rsid w:val="005778CB"/>
    <w:rsid w:val="00580AF3"/>
    <w:rsid w:val="00580F10"/>
    <w:rsid w:val="00587E9E"/>
    <w:rsid w:val="005918C9"/>
    <w:rsid w:val="00595686"/>
    <w:rsid w:val="00597C46"/>
    <w:rsid w:val="005A722E"/>
    <w:rsid w:val="005B1AD5"/>
    <w:rsid w:val="005B2BC1"/>
    <w:rsid w:val="005B3C68"/>
    <w:rsid w:val="005D35BD"/>
    <w:rsid w:val="005D5B99"/>
    <w:rsid w:val="005E0481"/>
    <w:rsid w:val="005E40EA"/>
    <w:rsid w:val="005E5AB0"/>
    <w:rsid w:val="005E79FF"/>
    <w:rsid w:val="005F0592"/>
    <w:rsid w:val="005F22AF"/>
    <w:rsid w:val="005F4399"/>
    <w:rsid w:val="005F50D3"/>
    <w:rsid w:val="005F5181"/>
    <w:rsid w:val="006004C1"/>
    <w:rsid w:val="00604DE0"/>
    <w:rsid w:val="00606AFB"/>
    <w:rsid w:val="00606E04"/>
    <w:rsid w:val="00607DE0"/>
    <w:rsid w:val="00610443"/>
    <w:rsid w:val="00617799"/>
    <w:rsid w:val="006229EC"/>
    <w:rsid w:val="00627CAC"/>
    <w:rsid w:val="00635874"/>
    <w:rsid w:val="0063707B"/>
    <w:rsid w:val="00652DED"/>
    <w:rsid w:val="00662D8F"/>
    <w:rsid w:val="00666D6B"/>
    <w:rsid w:val="0067132B"/>
    <w:rsid w:val="006723C1"/>
    <w:rsid w:val="006866A5"/>
    <w:rsid w:val="006917D8"/>
    <w:rsid w:val="00695C59"/>
    <w:rsid w:val="006975F2"/>
    <w:rsid w:val="006A3129"/>
    <w:rsid w:val="006A5AA8"/>
    <w:rsid w:val="006B1043"/>
    <w:rsid w:val="006B279B"/>
    <w:rsid w:val="006B476D"/>
    <w:rsid w:val="006C1AF7"/>
    <w:rsid w:val="006C25A6"/>
    <w:rsid w:val="006C75DF"/>
    <w:rsid w:val="006D34DB"/>
    <w:rsid w:val="006D59D6"/>
    <w:rsid w:val="006D6EF1"/>
    <w:rsid w:val="006E0BFE"/>
    <w:rsid w:val="006E60CB"/>
    <w:rsid w:val="006F06CC"/>
    <w:rsid w:val="00700DA0"/>
    <w:rsid w:val="007011FC"/>
    <w:rsid w:val="00706B16"/>
    <w:rsid w:val="00715843"/>
    <w:rsid w:val="007206D5"/>
    <w:rsid w:val="0072130F"/>
    <w:rsid w:val="00725A6C"/>
    <w:rsid w:val="00733E76"/>
    <w:rsid w:val="00745EC0"/>
    <w:rsid w:val="00746F4C"/>
    <w:rsid w:val="00753855"/>
    <w:rsid w:val="00755507"/>
    <w:rsid w:val="00760042"/>
    <w:rsid w:val="00762E47"/>
    <w:rsid w:val="00763BB8"/>
    <w:rsid w:val="00773195"/>
    <w:rsid w:val="00774C57"/>
    <w:rsid w:val="007776C8"/>
    <w:rsid w:val="007819F2"/>
    <w:rsid w:val="00783503"/>
    <w:rsid w:val="00783AE5"/>
    <w:rsid w:val="007871AC"/>
    <w:rsid w:val="00790C7D"/>
    <w:rsid w:val="00792CD4"/>
    <w:rsid w:val="007973ED"/>
    <w:rsid w:val="007A203E"/>
    <w:rsid w:val="007A67BC"/>
    <w:rsid w:val="007B1313"/>
    <w:rsid w:val="007B3E09"/>
    <w:rsid w:val="007C095A"/>
    <w:rsid w:val="007C4594"/>
    <w:rsid w:val="007C5C9F"/>
    <w:rsid w:val="007C64FA"/>
    <w:rsid w:val="007C6957"/>
    <w:rsid w:val="007D2363"/>
    <w:rsid w:val="007D5FA7"/>
    <w:rsid w:val="007E3F99"/>
    <w:rsid w:val="007E4537"/>
    <w:rsid w:val="007F1003"/>
    <w:rsid w:val="008051B0"/>
    <w:rsid w:val="00811BBE"/>
    <w:rsid w:val="0081599D"/>
    <w:rsid w:val="00816D08"/>
    <w:rsid w:val="008176BB"/>
    <w:rsid w:val="0082084F"/>
    <w:rsid w:val="00832E16"/>
    <w:rsid w:val="00834D78"/>
    <w:rsid w:val="008353EC"/>
    <w:rsid w:val="00840299"/>
    <w:rsid w:val="008407EE"/>
    <w:rsid w:val="008407FA"/>
    <w:rsid w:val="00842C95"/>
    <w:rsid w:val="0084373C"/>
    <w:rsid w:val="00845F33"/>
    <w:rsid w:val="00846FAA"/>
    <w:rsid w:val="008478AC"/>
    <w:rsid w:val="008610DA"/>
    <w:rsid w:val="00862BA2"/>
    <w:rsid w:val="0086596D"/>
    <w:rsid w:val="00871F2D"/>
    <w:rsid w:val="0087426A"/>
    <w:rsid w:val="00877295"/>
    <w:rsid w:val="008849A8"/>
    <w:rsid w:val="00890D3F"/>
    <w:rsid w:val="008935BD"/>
    <w:rsid w:val="008A04BF"/>
    <w:rsid w:val="008A1A8C"/>
    <w:rsid w:val="008A52C2"/>
    <w:rsid w:val="008C0F2A"/>
    <w:rsid w:val="008C3B91"/>
    <w:rsid w:val="008C40DF"/>
    <w:rsid w:val="008C5D39"/>
    <w:rsid w:val="008C7F9C"/>
    <w:rsid w:val="008D06AD"/>
    <w:rsid w:val="008D33A5"/>
    <w:rsid w:val="008D7682"/>
    <w:rsid w:val="008E0B27"/>
    <w:rsid w:val="008E119B"/>
    <w:rsid w:val="008E7BEE"/>
    <w:rsid w:val="008E7D4B"/>
    <w:rsid w:val="008F0E07"/>
    <w:rsid w:val="00904632"/>
    <w:rsid w:val="00914A09"/>
    <w:rsid w:val="00921258"/>
    <w:rsid w:val="0092595B"/>
    <w:rsid w:val="0093554B"/>
    <w:rsid w:val="00936EBE"/>
    <w:rsid w:val="00937DDC"/>
    <w:rsid w:val="009461FD"/>
    <w:rsid w:val="00960D93"/>
    <w:rsid w:val="009635CE"/>
    <w:rsid w:val="00963650"/>
    <w:rsid w:val="0096444F"/>
    <w:rsid w:val="009674EC"/>
    <w:rsid w:val="00970E3A"/>
    <w:rsid w:val="00972FF7"/>
    <w:rsid w:val="009812BA"/>
    <w:rsid w:val="00986A4B"/>
    <w:rsid w:val="009872CC"/>
    <w:rsid w:val="00995103"/>
    <w:rsid w:val="009B2480"/>
    <w:rsid w:val="009B4ECF"/>
    <w:rsid w:val="009B64A5"/>
    <w:rsid w:val="009C7D3C"/>
    <w:rsid w:val="009D4009"/>
    <w:rsid w:val="009D4EF7"/>
    <w:rsid w:val="009D65AA"/>
    <w:rsid w:val="009E529C"/>
    <w:rsid w:val="009E6FFC"/>
    <w:rsid w:val="009F1E40"/>
    <w:rsid w:val="00A0045B"/>
    <w:rsid w:val="00A007FF"/>
    <w:rsid w:val="00A012A5"/>
    <w:rsid w:val="00A04DDD"/>
    <w:rsid w:val="00A10A03"/>
    <w:rsid w:val="00A12867"/>
    <w:rsid w:val="00A21EF7"/>
    <w:rsid w:val="00A241BB"/>
    <w:rsid w:val="00A26CF0"/>
    <w:rsid w:val="00A271CC"/>
    <w:rsid w:val="00A3006F"/>
    <w:rsid w:val="00A31E6A"/>
    <w:rsid w:val="00A414C7"/>
    <w:rsid w:val="00A53EF5"/>
    <w:rsid w:val="00A54264"/>
    <w:rsid w:val="00A57E5E"/>
    <w:rsid w:val="00A62E0D"/>
    <w:rsid w:val="00A64A95"/>
    <w:rsid w:val="00A728E5"/>
    <w:rsid w:val="00A7561C"/>
    <w:rsid w:val="00A9429C"/>
    <w:rsid w:val="00A9631D"/>
    <w:rsid w:val="00AA1F2D"/>
    <w:rsid w:val="00AA2EF6"/>
    <w:rsid w:val="00AB55DD"/>
    <w:rsid w:val="00AB5F38"/>
    <w:rsid w:val="00AD3C90"/>
    <w:rsid w:val="00AD4135"/>
    <w:rsid w:val="00AD48F5"/>
    <w:rsid w:val="00AD6B18"/>
    <w:rsid w:val="00AD7D35"/>
    <w:rsid w:val="00AE3BC3"/>
    <w:rsid w:val="00AE67F8"/>
    <w:rsid w:val="00AE6ECE"/>
    <w:rsid w:val="00AE7E6D"/>
    <w:rsid w:val="00AF6C0A"/>
    <w:rsid w:val="00AF70B7"/>
    <w:rsid w:val="00B0238C"/>
    <w:rsid w:val="00B06D92"/>
    <w:rsid w:val="00B11F65"/>
    <w:rsid w:val="00B2669D"/>
    <w:rsid w:val="00B317AE"/>
    <w:rsid w:val="00B319A6"/>
    <w:rsid w:val="00B320DB"/>
    <w:rsid w:val="00B35A44"/>
    <w:rsid w:val="00B41617"/>
    <w:rsid w:val="00B44583"/>
    <w:rsid w:val="00B45B16"/>
    <w:rsid w:val="00B51C8A"/>
    <w:rsid w:val="00B52219"/>
    <w:rsid w:val="00B539C1"/>
    <w:rsid w:val="00B545B7"/>
    <w:rsid w:val="00B56CAF"/>
    <w:rsid w:val="00B5776A"/>
    <w:rsid w:val="00B57D3F"/>
    <w:rsid w:val="00B6121E"/>
    <w:rsid w:val="00B63653"/>
    <w:rsid w:val="00B66C76"/>
    <w:rsid w:val="00B67A36"/>
    <w:rsid w:val="00B75824"/>
    <w:rsid w:val="00B801FF"/>
    <w:rsid w:val="00B83BFD"/>
    <w:rsid w:val="00B86B0F"/>
    <w:rsid w:val="00B9011C"/>
    <w:rsid w:val="00B92230"/>
    <w:rsid w:val="00B945D3"/>
    <w:rsid w:val="00B95E30"/>
    <w:rsid w:val="00BA0F38"/>
    <w:rsid w:val="00BA1EE1"/>
    <w:rsid w:val="00BA2881"/>
    <w:rsid w:val="00BB34E5"/>
    <w:rsid w:val="00BB4648"/>
    <w:rsid w:val="00BC0BF5"/>
    <w:rsid w:val="00BC3FAA"/>
    <w:rsid w:val="00BC442B"/>
    <w:rsid w:val="00BD2C7C"/>
    <w:rsid w:val="00BD2DDF"/>
    <w:rsid w:val="00BD43A0"/>
    <w:rsid w:val="00BD4943"/>
    <w:rsid w:val="00BF1582"/>
    <w:rsid w:val="00BF2CB3"/>
    <w:rsid w:val="00C002A1"/>
    <w:rsid w:val="00C1067D"/>
    <w:rsid w:val="00C17192"/>
    <w:rsid w:val="00C1772A"/>
    <w:rsid w:val="00C20A81"/>
    <w:rsid w:val="00C211FF"/>
    <w:rsid w:val="00C227D3"/>
    <w:rsid w:val="00C23608"/>
    <w:rsid w:val="00C2655E"/>
    <w:rsid w:val="00C40447"/>
    <w:rsid w:val="00C40B49"/>
    <w:rsid w:val="00C41AC2"/>
    <w:rsid w:val="00C42097"/>
    <w:rsid w:val="00C46461"/>
    <w:rsid w:val="00C476C1"/>
    <w:rsid w:val="00C47BC7"/>
    <w:rsid w:val="00C5084E"/>
    <w:rsid w:val="00C61B2B"/>
    <w:rsid w:val="00C64381"/>
    <w:rsid w:val="00C65F7E"/>
    <w:rsid w:val="00C77686"/>
    <w:rsid w:val="00C86A52"/>
    <w:rsid w:val="00C9213B"/>
    <w:rsid w:val="00C9499D"/>
    <w:rsid w:val="00C97D40"/>
    <w:rsid w:val="00CA0CAF"/>
    <w:rsid w:val="00CB5494"/>
    <w:rsid w:val="00CC392C"/>
    <w:rsid w:val="00CC5444"/>
    <w:rsid w:val="00CD5AA3"/>
    <w:rsid w:val="00CE1E86"/>
    <w:rsid w:val="00CE257B"/>
    <w:rsid w:val="00CE3B5D"/>
    <w:rsid w:val="00CE7255"/>
    <w:rsid w:val="00D0559B"/>
    <w:rsid w:val="00D12A56"/>
    <w:rsid w:val="00D13D59"/>
    <w:rsid w:val="00D17282"/>
    <w:rsid w:val="00D20253"/>
    <w:rsid w:val="00D22022"/>
    <w:rsid w:val="00D23085"/>
    <w:rsid w:val="00D3228D"/>
    <w:rsid w:val="00D338F2"/>
    <w:rsid w:val="00D33B7F"/>
    <w:rsid w:val="00D34993"/>
    <w:rsid w:val="00D40940"/>
    <w:rsid w:val="00D42171"/>
    <w:rsid w:val="00D43DB3"/>
    <w:rsid w:val="00D447B3"/>
    <w:rsid w:val="00D44ED4"/>
    <w:rsid w:val="00D5085C"/>
    <w:rsid w:val="00D52245"/>
    <w:rsid w:val="00D541C3"/>
    <w:rsid w:val="00D549F9"/>
    <w:rsid w:val="00D61DFB"/>
    <w:rsid w:val="00D63624"/>
    <w:rsid w:val="00D66BE4"/>
    <w:rsid w:val="00D71E69"/>
    <w:rsid w:val="00D72F0E"/>
    <w:rsid w:val="00D74E7D"/>
    <w:rsid w:val="00D8106E"/>
    <w:rsid w:val="00D8169D"/>
    <w:rsid w:val="00D84096"/>
    <w:rsid w:val="00D85721"/>
    <w:rsid w:val="00D86B9E"/>
    <w:rsid w:val="00D877A3"/>
    <w:rsid w:val="00D91809"/>
    <w:rsid w:val="00D92814"/>
    <w:rsid w:val="00DA1BBE"/>
    <w:rsid w:val="00DA4B81"/>
    <w:rsid w:val="00DB18A7"/>
    <w:rsid w:val="00DB70DA"/>
    <w:rsid w:val="00DD50D6"/>
    <w:rsid w:val="00DD58F5"/>
    <w:rsid w:val="00DE10A8"/>
    <w:rsid w:val="00DE1138"/>
    <w:rsid w:val="00DE29A2"/>
    <w:rsid w:val="00DE4422"/>
    <w:rsid w:val="00DF39D5"/>
    <w:rsid w:val="00DF7387"/>
    <w:rsid w:val="00E02CE0"/>
    <w:rsid w:val="00E037D8"/>
    <w:rsid w:val="00E038FB"/>
    <w:rsid w:val="00E0424D"/>
    <w:rsid w:val="00E13B7F"/>
    <w:rsid w:val="00E14CA8"/>
    <w:rsid w:val="00E224C3"/>
    <w:rsid w:val="00E32AAB"/>
    <w:rsid w:val="00E45531"/>
    <w:rsid w:val="00E45821"/>
    <w:rsid w:val="00E50A78"/>
    <w:rsid w:val="00E52700"/>
    <w:rsid w:val="00E546C9"/>
    <w:rsid w:val="00E57F91"/>
    <w:rsid w:val="00E807CD"/>
    <w:rsid w:val="00E81CBF"/>
    <w:rsid w:val="00E9099E"/>
    <w:rsid w:val="00E92765"/>
    <w:rsid w:val="00EA0EEC"/>
    <w:rsid w:val="00EB6A53"/>
    <w:rsid w:val="00EB6BA9"/>
    <w:rsid w:val="00EC1F52"/>
    <w:rsid w:val="00ED045E"/>
    <w:rsid w:val="00ED0FF6"/>
    <w:rsid w:val="00EE2389"/>
    <w:rsid w:val="00EE5094"/>
    <w:rsid w:val="00EE7906"/>
    <w:rsid w:val="00EF10BD"/>
    <w:rsid w:val="00F0217C"/>
    <w:rsid w:val="00F066CD"/>
    <w:rsid w:val="00F133F9"/>
    <w:rsid w:val="00F13BC7"/>
    <w:rsid w:val="00F21B97"/>
    <w:rsid w:val="00F22B67"/>
    <w:rsid w:val="00F252FE"/>
    <w:rsid w:val="00F3373C"/>
    <w:rsid w:val="00F37425"/>
    <w:rsid w:val="00F477A3"/>
    <w:rsid w:val="00F50802"/>
    <w:rsid w:val="00F538D0"/>
    <w:rsid w:val="00F57D54"/>
    <w:rsid w:val="00F67C5B"/>
    <w:rsid w:val="00F72121"/>
    <w:rsid w:val="00F80468"/>
    <w:rsid w:val="00F83091"/>
    <w:rsid w:val="00F860DD"/>
    <w:rsid w:val="00FA1765"/>
    <w:rsid w:val="00FA4D26"/>
    <w:rsid w:val="00FB1B1E"/>
    <w:rsid w:val="00FB3A65"/>
    <w:rsid w:val="00FB481F"/>
    <w:rsid w:val="00FB7017"/>
    <w:rsid w:val="00FB70EB"/>
    <w:rsid w:val="00FB7527"/>
    <w:rsid w:val="00FB7B2E"/>
    <w:rsid w:val="00FB7D91"/>
    <w:rsid w:val="00FC40D5"/>
    <w:rsid w:val="00FC7623"/>
    <w:rsid w:val="00FD457F"/>
    <w:rsid w:val="00FD59E9"/>
    <w:rsid w:val="00FD670A"/>
    <w:rsid w:val="00FD7535"/>
    <w:rsid w:val="00FE0E52"/>
    <w:rsid w:val="00FF0DA0"/>
    <w:rsid w:val="00FF10E0"/>
    <w:rsid w:val="00FF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9B4D6"/>
  <w15:docId w15:val="{4F426190-3CA1-4FC6-9F78-49F0A206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40EA"/>
    <w:pPr>
      <w:ind w:firstLine="360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6C25A6"/>
    <w:pPr>
      <w:keepNext/>
      <w:keepLines/>
      <w:spacing w:before="480"/>
      <w:ind w:firstLine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92E4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6C25A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Odsekzoznamu">
    <w:name w:val="List Paragraph"/>
    <w:basedOn w:val="Normlny"/>
    <w:uiPriority w:val="34"/>
    <w:qFormat/>
    <w:rsid w:val="005E40E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E40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E40EA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nhideWhenUsed/>
    <w:rsid w:val="00E9276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E92765"/>
    <w:rPr>
      <w:b/>
      <w:bCs/>
    </w:rPr>
  </w:style>
  <w:style w:type="paragraph" w:customStyle="1" w:styleId="Default">
    <w:name w:val="Default"/>
    <w:rsid w:val="00DD5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ezriadkovania">
    <w:name w:val="No Spacing"/>
    <w:uiPriority w:val="1"/>
    <w:qFormat/>
    <w:rsid w:val="00A9429C"/>
    <w:rPr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5D5B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link w:val="Hlavik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D5B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5D5B99"/>
    <w:rPr>
      <w:rFonts w:ascii="Calibri" w:eastAsia="Times New Roman" w:hAnsi="Calibri" w:cs="Times New Roman"/>
      <w:lang w:eastAsia="sk-SK"/>
    </w:rPr>
  </w:style>
  <w:style w:type="paragraph" w:styleId="Zkladntext">
    <w:name w:val="Body Text"/>
    <w:basedOn w:val="Normlny"/>
    <w:link w:val="ZkladntextChar"/>
    <w:rsid w:val="0072130F"/>
    <w:pPr>
      <w:ind w:firstLine="0"/>
      <w:jc w:val="center"/>
    </w:pPr>
    <w:rPr>
      <w:rFonts w:ascii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ý text Char"/>
    <w:link w:val="Zkladntext"/>
    <w:rsid w:val="0072130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2Char">
    <w:name w:val="Nadpis 2 Char"/>
    <w:link w:val="Nadpis2"/>
    <w:uiPriority w:val="9"/>
    <w:semiHidden/>
    <w:rsid w:val="00192E4D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paragraph" w:styleId="Nzov">
    <w:name w:val="Title"/>
    <w:basedOn w:val="Normlny"/>
    <w:link w:val="NzovChar"/>
    <w:qFormat/>
    <w:rsid w:val="00F72121"/>
    <w:pPr>
      <w:ind w:firstLine="0"/>
      <w:jc w:val="center"/>
    </w:pPr>
    <w:rPr>
      <w:rFonts w:ascii="Times New Roman" w:hAnsi="Times New Roman"/>
      <w:b/>
      <w:sz w:val="40"/>
      <w:szCs w:val="20"/>
    </w:rPr>
  </w:style>
  <w:style w:type="character" w:customStyle="1" w:styleId="NzovChar">
    <w:name w:val="Názov Char"/>
    <w:link w:val="Nzov"/>
    <w:rsid w:val="00F72121"/>
    <w:rPr>
      <w:rFonts w:ascii="Times New Roman" w:eastAsia="Times New Roman" w:hAnsi="Times New Roman" w:cs="Times New Roman"/>
      <w:b/>
      <w:sz w:val="40"/>
      <w:szCs w:val="20"/>
    </w:rPr>
  </w:style>
  <w:style w:type="character" w:styleId="Hypertextovprepojenie">
    <w:name w:val="Hyperlink"/>
    <w:rsid w:val="00F72121"/>
    <w:rPr>
      <w:color w:val="0000FF"/>
      <w:u w:val="single"/>
    </w:rPr>
  </w:style>
  <w:style w:type="paragraph" w:styleId="Citcia">
    <w:name w:val="Quote"/>
    <w:basedOn w:val="Normlny"/>
    <w:next w:val="Normlny"/>
    <w:link w:val="CitciaChar"/>
    <w:uiPriority w:val="29"/>
    <w:qFormat/>
    <w:rsid w:val="007011FC"/>
    <w:pPr>
      <w:ind w:firstLine="0"/>
    </w:pPr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CitciaChar">
    <w:name w:val="Citácia Char"/>
    <w:link w:val="Citcia"/>
    <w:uiPriority w:val="29"/>
    <w:rsid w:val="007011FC"/>
    <w:rPr>
      <w:rFonts w:ascii="Times New Roman" w:eastAsia="Times New Roman" w:hAnsi="Times New Roman"/>
      <w:i/>
      <w:iCs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871F2D"/>
    <w:pPr>
      <w:ind w:left="340" w:hanging="340"/>
      <w:jc w:val="both"/>
    </w:pPr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13D5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13D5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13D59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13D5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13D59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9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5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2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2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525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0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4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625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4682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1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8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05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28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575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493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621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1000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5713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821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4" w:space="0" w:color="auto"/>
                                                                <w:left w:val="none" w:sz="0" w:space="0" w:color="auto"/>
                                                                <w:bottom w:val="single" w:sz="4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91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72973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2586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4045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4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4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8594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1"/>
                                                                                  <w:marBottom w:val="61"/>
                                                                                  <w:divBdr>
                                                                                    <w:top w:val="single" w:sz="4" w:space="0" w:color="AAAAAA"/>
                                                                                    <w:left w:val="single" w:sz="4" w:space="0" w:color="AAAAAA"/>
                                                                                    <w:bottom w:val="single" w:sz="4" w:space="0" w:color="AAAAAA"/>
                                                                                    <w:right w:val="single" w:sz="4" w:space="0" w:color="AAAAAA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181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11134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6846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09668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4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4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1426734">
                                                                                                      <w:marLeft w:val="-109"/>
                                                                                                      <w:marRight w:val="-109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2" w:space="0" w:color="AAAAAA"/>
                                                                                                        <w:left w:val="single" w:sz="2" w:space="0" w:color="AAAAAA"/>
                                                                                                        <w:bottom w:val="single" w:sz="2" w:space="0" w:color="AAAAAA"/>
                                                                                                        <w:right w:val="single" w:sz="2" w:space="0" w:color="AAAAAA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43941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89221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60499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4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2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8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8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31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9047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6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7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6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76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26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7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1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13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719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9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43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78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29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9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349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723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3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0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65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41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18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42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14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08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17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942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0C61-2C13-4698-9949-AA831839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916</Words>
  <Characters>5223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Hubáčová</dc:creator>
  <cp:lastModifiedBy>Oľga Zaťková</cp:lastModifiedBy>
  <cp:revision>6</cp:revision>
  <cp:lastPrinted>2016-04-06T05:36:00Z</cp:lastPrinted>
  <dcterms:created xsi:type="dcterms:W3CDTF">2016-04-05T11:47:00Z</dcterms:created>
  <dcterms:modified xsi:type="dcterms:W3CDTF">2016-04-06T05:41:00Z</dcterms:modified>
</cp:coreProperties>
</file>